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2E81C" w14:textId="77777777" w:rsidR="00551B84" w:rsidRDefault="00551B84" w:rsidP="00551B84">
      <w:pPr>
        <w:pStyle w:val="NoSpacing"/>
        <w:jc w:val="center"/>
        <w:rPr>
          <w:rFonts w:ascii="Amasis MT Pro Black" w:hAnsi="Amasis MT Pro Black"/>
          <w:color w:val="2E74B5" w:themeColor="accent5" w:themeShade="BF"/>
          <w:sz w:val="32"/>
          <w:szCs w:val="32"/>
        </w:rPr>
      </w:pPr>
      <w:r>
        <w:rPr>
          <w:rFonts w:ascii="Amasis MT Pro Black" w:hAnsi="Amasis MT Pro Black"/>
          <w:noProof/>
          <w:color w:val="2E74B5" w:themeColor="accent5" w:themeShade="BF"/>
          <w:sz w:val="32"/>
          <w:szCs w:val="32"/>
        </w:rPr>
        <w:drawing>
          <wp:inline distT="0" distB="0" distL="0" distR="0" wp14:anchorId="6051574F" wp14:editId="1D217328">
            <wp:extent cx="2063397" cy="895350"/>
            <wp:effectExtent l="0" t="0" r="0" b="0"/>
            <wp:docPr id="1895765650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65650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763" cy="90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850E2" w14:textId="77777777" w:rsidR="004A3ADE" w:rsidRPr="004A3ADE" w:rsidRDefault="004A3ADE" w:rsidP="004A3ADE">
      <w:pPr>
        <w:pStyle w:val="NoSpacing"/>
        <w:jc w:val="center"/>
        <w:rPr>
          <w:rFonts w:ascii="Amasis MT Pro Black" w:hAnsi="Amasis MT Pro Black"/>
          <w:sz w:val="36"/>
          <w:szCs w:val="36"/>
        </w:rPr>
      </w:pPr>
      <w:r w:rsidRPr="004A3ADE">
        <w:rPr>
          <w:rFonts w:ascii="Amasis MT Pro Black" w:hAnsi="Amasis MT Pro Black"/>
          <w:sz w:val="36"/>
          <w:szCs w:val="36"/>
        </w:rPr>
        <w:t>Easter Bunny</w:t>
      </w:r>
    </w:p>
    <w:p w14:paraId="5443CD09" w14:textId="3DC13FAA" w:rsidR="004A3ADE" w:rsidRPr="00154035" w:rsidRDefault="004A3ADE" w:rsidP="004A3ADE">
      <w:pPr>
        <w:pStyle w:val="NoSpacing"/>
        <w:jc w:val="center"/>
        <w:rPr>
          <w:rFonts w:ascii="Amasis MT Pro Black" w:hAnsi="Amasis MT Pro Black"/>
          <w:color w:val="0070C0"/>
          <w:sz w:val="32"/>
          <w:szCs w:val="32"/>
        </w:rPr>
      </w:pPr>
      <w:r>
        <w:rPr>
          <w:rFonts w:ascii="Amasis MT Pro Black" w:hAnsi="Amasis MT Pro Black"/>
          <w:color w:val="0070C0"/>
          <w:sz w:val="32"/>
          <w:szCs w:val="32"/>
        </w:rPr>
        <w:t xml:space="preserve">Wednesday </w:t>
      </w:r>
      <w:r w:rsidRPr="00154035">
        <w:rPr>
          <w:rFonts w:ascii="Amasis MT Pro Black" w:hAnsi="Amasis MT Pro Black"/>
          <w:color w:val="0070C0"/>
          <w:sz w:val="32"/>
          <w:szCs w:val="32"/>
        </w:rPr>
        <w:t>Kiosk Game</w:t>
      </w:r>
    </w:p>
    <w:p w14:paraId="481DB16E" w14:textId="77777777" w:rsidR="004A3ADE" w:rsidRPr="00154035" w:rsidRDefault="004A3ADE" w:rsidP="004A3ADE">
      <w:pPr>
        <w:pStyle w:val="NoSpacing"/>
        <w:jc w:val="center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April 2025</w:t>
      </w:r>
    </w:p>
    <w:p w14:paraId="7DE26DC2" w14:textId="77777777" w:rsidR="000504E1" w:rsidRDefault="000504E1" w:rsidP="00CF4EB9">
      <w:pPr>
        <w:jc w:val="both"/>
        <w:rPr>
          <w:rFonts w:ascii="Amasis MT Pro" w:hAnsi="Amasis MT Pro"/>
        </w:rPr>
      </w:pPr>
    </w:p>
    <w:p w14:paraId="08603423" w14:textId="77777777" w:rsidR="00551B84" w:rsidRPr="00CF4EB9" w:rsidRDefault="00551B84" w:rsidP="00CF4EB9">
      <w:pPr>
        <w:jc w:val="both"/>
        <w:rPr>
          <w:rFonts w:ascii="Amasis MT Pro" w:hAnsi="Amasis MT Pro"/>
        </w:rPr>
      </w:pPr>
    </w:p>
    <w:p w14:paraId="7C4EF2B4" w14:textId="366EC00F" w:rsidR="002D7E47" w:rsidRDefault="004A3ADE" w:rsidP="004A3ADE">
      <w:pPr>
        <w:numPr>
          <w:ilvl w:val="0"/>
          <w:numId w:val="3"/>
        </w:numPr>
        <w:tabs>
          <w:tab w:val="clear" w:pos="720"/>
        </w:tabs>
        <w:ind w:left="360" w:hanging="180"/>
        <w:rPr>
          <w:rFonts w:ascii="Amasis MT Pro" w:hAnsi="Amasis MT Pro"/>
        </w:rPr>
      </w:pPr>
      <w:r>
        <w:rPr>
          <w:rFonts w:ascii="Amasis MT Pro" w:hAnsi="Amasis MT Pro"/>
        </w:rPr>
        <w:t xml:space="preserve">Promotion is </w:t>
      </w:r>
      <w:r w:rsidR="002D7E47">
        <w:rPr>
          <w:rFonts w:ascii="Amasis MT Pro" w:hAnsi="Amasis MT Pro"/>
        </w:rPr>
        <w:t>open to every member of the J Rewards Club.</w:t>
      </w:r>
    </w:p>
    <w:p w14:paraId="39084FAD" w14:textId="079A6082" w:rsidR="00211181" w:rsidRDefault="004A3ADE" w:rsidP="004A3ADE">
      <w:pPr>
        <w:numPr>
          <w:ilvl w:val="0"/>
          <w:numId w:val="3"/>
        </w:numPr>
        <w:tabs>
          <w:tab w:val="clear" w:pos="720"/>
        </w:tabs>
        <w:ind w:left="360" w:hanging="180"/>
        <w:rPr>
          <w:rFonts w:ascii="Amasis MT Pro" w:hAnsi="Amasis MT Pro"/>
          <w:b/>
          <w:bCs/>
          <w:color w:val="0070C0"/>
        </w:rPr>
      </w:pPr>
      <w:r w:rsidRPr="00211181">
        <w:rPr>
          <w:rFonts w:ascii="Amasis MT Pro" w:hAnsi="Amasis MT Pro"/>
          <w:b/>
          <w:bCs/>
          <w:color w:val="0070C0"/>
        </w:rPr>
        <w:t>The promotion happens every Wednesday in April</w:t>
      </w:r>
      <w:r w:rsidR="00211181" w:rsidRPr="00211181">
        <w:rPr>
          <w:rFonts w:ascii="Amasis MT Pro" w:hAnsi="Amasis MT Pro"/>
          <w:b/>
          <w:bCs/>
          <w:color w:val="0070C0"/>
        </w:rPr>
        <w:t xml:space="preserve"> from 12:00pm to 10:00pm.</w:t>
      </w:r>
    </w:p>
    <w:p w14:paraId="6D97754C" w14:textId="77777777" w:rsidR="00211181" w:rsidRPr="00211181" w:rsidRDefault="00211181" w:rsidP="00211181">
      <w:pPr>
        <w:ind w:left="360"/>
        <w:rPr>
          <w:rFonts w:ascii="Amasis MT Pro" w:hAnsi="Amasis MT Pro"/>
          <w:b/>
          <w:bCs/>
          <w:color w:val="0070C0"/>
        </w:rPr>
      </w:pPr>
    </w:p>
    <w:p w14:paraId="6D43E5F5" w14:textId="64693104" w:rsidR="004A3ADE" w:rsidRDefault="00211181" w:rsidP="004A3ADE">
      <w:pPr>
        <w:numPr>
          <w:ilvl w:val="0"/>
          <w:numId w:val="3"/>
        </w:numPr>
        <w:tabs>
          <w:tab w:val="clear" w:pos="720"/>
        </w:tabs>
        <w:ind w:left="360" w:hanging="180"/>
        <w:rPr>
          <w:rFonts w:ascii="Amasis MT Pro" w:hAnsi="Amasis MT Pro"/>
        </w:rPr>
      </w:pPr>
      <w:r>
        <w:rPr>
          <w:rFonts w:ascii="Amasis MT Pro" w:hAnsi="Amasis MT Pro"/>
        </w:rPr>
        <w:t xml:space="preserve">Members </w:t>
      </w:r>
      <w:r w:rsidR="004A3ADE" w:rsidRPr="004A3ADE">
        <w:rPr>
          <w:rFonts w:ascii="Amasis MT Pro" w:hAnsi="Amasis MT Pro"/>
        </w:rPr>
        <w:t>will have the opportunity to engage in an Easter-themed Kiosk Game, featuring exciting prizes, including E-CASH, Free Buffet, and Nothing Bundt Cake gift cards.</w:t>
      </w:r>
    </w:p>
    <w:p w14:paraId="04A9CD28" w14:textId="11F644BF" w:rsidR="00237F5C" w:rsidRDefault="00237F5C" w:rsidP="004A3ADE">
      <w:pPr>
        <w:ind w:hanging="180"/>
        <w:rPr>
          <w:rFonts w:ascii="Amasis MT Pro" w:hAnsi="Amasis MT Pro"/>
        </w:rPr>
      </w:pPr>
    </w:p>
    <w:p w14:paraId="4680E2DE" w14:textId="77777777" w:rsidR="00523321" w:rsidRPr="00523321" w:rsidRDefault="00523321" w:rsidP="004A3ADE">
      <w:pPr>
        <w:spacing w:line="360" w:lineRule="auto"/>
        <w:ind w:left="360" w:hanging="180"/>
        <w:rPr>
          <w:rFonts w:ascii="Amasis MT Pro" w:hAnsi="Amasis MT Pro"/>
          <w:b/>
          <w:bCs/>
        </w:rPr>
      </w:pPr>
      <w:r w:rsidRPr="00523321">
        <w:rPr>
          <w:rFonts w:ascii="Amasis MT Pro" w:hAnsi="Amasis MT Pro"/>
          <w:b/>
          <w:bCs/>
        </w:rPr>
        <w:t>Participation Guidelines:</w:t>
      </w:r>
    </w:p>
    <w:p w14:paraId="598C4945" w14:textId="4EC19F5A" w:rsidR="00523321" w:rsidRPr="007267B6" w:rsidRDefault="00523321" w:rsidP="004A3ADE">
      <w:pPr>
        <w:pStyle w:val="ListParagraph"/>
        <w:keepLines/>
        <w:numPr>
          <w:ilvl w:val="0"/>
          <w:numId w:val="6"/>
        </w:numPr>
        <w:ind w:left="360" w:hanging="180"/>
        <w:rPr>
          <w:rFonts w:ascii="Amasis MT Pro" w:hAnsi="Amasis MT Pro"/>
          <w:spacing w:val="-4"/>
        </w:rPr>
      </w:pPr>
      <w:r w:rsidRPr="007267B6">
        <w:rPr>
          <w:rFonts w:ascii="Amasis MT Pro" w:hAnsi="Amasis MT Pro"/>
          <w:spacing w:val="-4"/>
        </w:rPr>
        <w:t>Members are required to swipe their card on any Promotional Kiosk Machine to</w:t>
      </w:r>
      <w:r w:rsidR="00B961BC">
        <w:rPr>
          <w:rFonts w:ascii="Amasis MT Pro" w:hAnsi="Amasis MT Pro"/>
          <w:spacing w:val="-4"/>
        </w:rPr>
        <w:t xml:space="preserve"> participate</w:t>
      </w:r>
      <w:r w:rsidRPr="007267B6">
        <w:rPr>
          <w:rFonts w:ascii="Amasis MT Pro" w:hAnsi="Amasis MT Pro"/>
          <w:spacing w:val="-4"/>
        </w:rPr>
        <w:t>.</w:t>
      </w:r>
    </w:p>
    <w:p w14:paraId="2325E712" w14:textId="2ED88EB2" w:rsidR="004A3ADE" w:rsidRPr="004A3ADE" w:rsidRDefault="004A3ADE" w:rsidP="004A3ADE">
      <w:pPr>
        <w:pStyle w:val="ListParagraph"/>
        <w:keepLines/>
        <w:numPr>
          <w:ilvl w:val="0"/>
          <w:numId w:val="6"/>
        </w:numPr>
        <w:ind w:left="360" w:hanging="180"/>
        <w:rPr>
          <w:rFonts w:ascii="Amasis MT Pro" w:hAnsi="Amasis MT Pro"/>
          <w:spacing w:val="-4"/>
        </w:rPr>
      </w:pPr>
      <w:r w:rsidRPr="004A3ADE">
        <w:rPr>
          <w:rFonts w:ascii="Amasis MT Pro" w:hAnsi="Amasis MT Pro"/>
          <w:spacing w:val="-4"/>
        </w:rPr>
        <w:t>Each member is entitled to play the game if they earn 30 promotional points.</w:t>
      </w:r>
    </w:p>
    <w:p w14:paraId="1698E5D8" w14:textId="64F0E755" w:rsidR="00523321" w:rsidRPr="004506D0" w:rsidRDefault="00523321" w:rsidP="004A3ADE">
      <w:pPr>
        <w:pStyle w:val="ListParagraph"/>
        <w:keepLines/>
        <w:numPr>
          <w:ilvl w:val="0"/>
          <w:numId w:val="6"/>
        </w:numPr>
        <w:ind w:left="360" w:hanging="180"/>
        <w:rPr>
          <w:rFonts w:ascii="Amasis MT Pro" w:hAnsi="Amasis MT Pro"/>
          <w:color w:val="C00000"/>
          <w:spacing w:val="-4"/>
        </w:rPr>
      </w:pPr>
      <w:r w:rsidRPr="004506D0">
        <w:rPr>
          <w:rFonts w:ascii="Amasis MT Pro" w:hAnsi="Amasis MT Pro"/>
          <w:color w:val="C00000"/>
          <w:spacing w:val="-4"/>
        </w:rPr>
        <w:t xml:space="preserve">Promotional points must be earned at J Resort on the day of the event, starting at </w:t>
      </w:r>
      <w:r w:rsidR="004A3ADE" w:rsidRPr="004506D0">
        <w:rPr>
          <w:rFonts w:ascii="Amasis MT Pro" w:hAnsi="Amasis MT Pro"/>
          <w:color w:val="C00000"/>
          <w:spacing w:val="-4"/>
        </w:rPr>
        <w:t>3</w:t>
      </w:r>
      <w:r w:rsidRPr="004506D0">
        <w:rPr>
          <w:rFonts w:ascii="Amasis MT Pro" w:hAnsi="Amasis MT Pro"/>
          <w:color w:val="C00000"/>
          <w:spacing w:val="-4"/>
        </w:rPr>
        <w:t>:00am.</w:t>
      </w:r>
    </w:p>
    <w:p w14:paraId="7A62CABA" w14:textId="77777777" w:rsidR="004A3ADE" w:rsidRPr="006B7FB3" w:rsidRDefault="004A3ADE" w:rsidP="004A3ADE">
      <w:pPr>
        <w:pStyle w:val="ListParagraph"/>
        <w:keepLines/>
        <w:ind w:left="360" w:hanging="180"/>
        <w:rPr>
          <w:rFonts w:ascii="Amasis MT Pro" w:hAnsi="Amasis MT Pro"/>
          <w:spacing w:val="-4"/>
        </w:rPr>
      </w:pPr>
    </w:p>
    <w:p w14:paraId="5D4E828D" w14:textId="115DDB2A" w:rsidR="00523321" w:rsidRPr="007267B6" w:rsidRDefault="00523321" w:rsidP="004A3ADE">
      <w:pPr>
        <w:pStyle w:val="ListParagraph"/>
        <w:keepLines/>
        <w:numPr>
          <w:ilvl w:val="0"/>
          <w:numId w:val="6"/>
        </w:numPr>
        <w:ind w:left="360" w:hanging="180"/>
        <w:rPr>
          <w:rFonts w:ascii="Amasis MT Pro" w:hAnsi="Amasis MT Pro"/>
          <w:spacing w:val="-4"/>
        </w:rPr>
      </w:pPr>
      <w:r w:rsidRPr="007267B6">
        <w:rPr>
          <w:rFonts w:ascii="Amasis MT Pro" w:hAnsi="Amasis MT Pro"/>
          <w:spacing w:val="-4"/>
        </w:rPr>
        <w:t xml:space="preserve">Members are guaranteed a prize </w:t>
      </w:r>
      <w:r w:rsidR="004A3ADE">
        <w:rPr>
          <w:rFonts w:ascii="Amasis MT Pro" w:hAnsi="Amasis MT Pro"/>
          <w:spacing w:val="-4"/>
        </w:rPr>
        <w:t>for playing</w:t>
      </w:r>
      <w:r w:rsidRPr="007267B6">
        <w:rPr>
          <w:rFonts w:ascii="Amasis MT Pro" w:hAnsi="Amasis MT Pro"/>
          <w:spacing w:val="-4"/>
        </w:rPr>
        <w:t xml:space="preserve"> in the Kiosk Game.</w:t>
      </w:r>
    </w:p>
    <w:p w14:paraId="16E8CDE0" w14:textId="77777777" w:rsidR="004A3ADE" w:rsidRDefault="004A3ADE" w:rsidP="004A3ADE">
      <w:pPr>
        <w:pStyle w:val="ListParagraph"/>
        <w:keepLines/>
        <w:numPr>
          <w:ilvl w:val="0"/>
          <w:numId w:val="6"/>
        </w:numPr>
        <w:ind w:left="360" w:hanging="180"/>
        <w:rPr>
          <w:rFonts w:ascii="Amasis MT Pro" w:hAnsi="Amasis MT Pro"/>
          <w:spacing w:val="-4"/>
        </w:rPr>
      </w:pPr>
      <w:r w:rsidRPr="004A3ADE">
        <w:rPr>
          <w:rFonts w:ascii="Amasis MT Pro" w:hAnsi="Amasis MT Pro"/>
          <w:spacing w:val="-4"/>
        </w:rPr>
        <w:t>Prizes range from a $10 gift card to $30 in E-CASH.</w:t>
      </w:r>
    </w:p>
    <w:p w14:paraId="6A7EE807" w14:textId="77777777" w:rsidR="004A3ADE" w:rsidRPr="004A3ADE" w:rsidRDefault="004A3ADE" w:rsidP="004A3ADE">
      <w:pPr>
        <w:keepLines/>
        <w:ind w:hanging="180"/>
        <w:rPr>
          <w:rFonts w:ascii="Amasis MT Pro" w:hAnsi="Amasis MT Pro"/>
          <w:spacing w:val="-4"/>
          <w:sz w:val="12"/>
          <w:szCs w:val="12"/>
        </w:rPr>
      </w:pPr>
    </w:p>
    <w:p w14:paraId="733A67D8" w14:textId="32CEEEAC" w:rsidR="004A3ADE" w:rsidRPr="004A3ADE" w:rsidRDefault="004A3ADE" w:rsidP="004A3ADE">
      <w:pPr>
        <w:pStyle w:val="ListParagraph"/>
        <w:keepLines/>
        <w:numPr>
          <w:ilvl w:val="0"/>
          <w:numId w:val="6"/>
        </w:numPr>
        <w:ind w:hanging="180"/>
        <w:rPr>
          <w:rFonts w:ascii="Amasis MT Pro" w:hAnsi="Amasis MT Pro"/>
          <w:spacing w:val="-4"/>
        </w:rPr>
      </w:pPr>
      <w:r w:rsidRPr="004A3ADE">
        <w:rPr>
          <w:rFonts w:ascii="Amasis MT Pro" w:hAnsi="Amasis MT Pro"/>
          <w:spacing w:val="-4"/>
        </w:rPr>
        <w:t>E-CASH prizes will automatically be added to players' accounts upon winning</w:t>
      </w:r>
      <w:r>
        <w:rPr>
          <w:rFonts w:ascii="Amasis MT Pro" w:hAnsi="Amasis MT Pro"/>
          <w:spacing w:val="-4"/>
        </w:rPr>
        <w:t>.</w:t>
      </w:r>
    </w:p>
    <w:p w14:paraId="09B155EF" w14:textId="5BD63C1B" w:rsidR="004A3ADE" w:rsidRPr="004A3ADE" w:rsidRDefault="004A3ADE" w:rsidP="004A3ADE">
      <w:pPr>
        <w:pStyle w:val="ListParagraph"/>
        <w:numPr>
          <w:ilvl w:val="0"/>
          <w:numId w:val="6"/>
        </w:numPr>
        <w:ind w:hanging="180"/>
        <w:rPr>
          <w:rFonts w:ascii="Amasis MT Pro" w:hAnsi="Amasis MT Pro"/>
          <w:spacing w:val="-4"/>
        </w:rPr>
      </w:pPr>
      <w:r w:rsidRPr="004A3ADE">
        <w:rPr>
          <w:rFonts w:ascii="Amasis MT Pro" w:hAnsi="Amasis MT Pro"/>
          <w:spacing w:val="-4"/>
        </w:rPr>
        <w:t>E-CASH prizes will remain available for 6 days.</w:t>
      </w:r>
    </w:p>
    <w:p w14:paraId="0C29337E" w14:textId="77777777" w:rsidR="004A3ADE" w:rsidRDefault="004A3ADE" w:rsidP="004A3ADE">
      <w:pPr>
        <w:pStyle w:val="ListParagraph"/>
        <w:keepLines/>
        <w:numPr>
          <w:ilvl w:val="0"/>
          <w:numId w:val="6"/>
        </w:numPr>
        <w:ind w:hanging="180"/>
        <w:rPr>
          <w:rFonts w:ascii="Amasis MT Pro" w:hAnsi="Amasis MT Pro"/>
          <w:spacing w:val="-4"/>
        </w:rPr>
      </w:pPr>
      <w:r w:rsidRPr="004A3ADE">
        <w:rPr>
          <w:rFonts w:ascii="Amasis MT Pro" w:hAnsi="Amasis MT Pro"/>
          <w:spacing w:val="-4"/>
        </w:rPr>
        <w:t>Gift card prizes will be available for redemption at Guest Services.</w:t>
      </w:r>
    </w:p>
    <w:p w14:paraId="25C0FA59" w14:textId="4A4301FB" w:rsidR="004A3ADE" w:rsidRPr="004A3ADE" w:rsidRDefault="004A3ADE" w:rsidP="004A3ADE">
      <w:pPr>
        <w:pStyle w:val="ListParagraph"/>
        <w:keepLines/>
        <w:numPr>
          <w:ilvl w:val="0"/>
          <w:numId w:val="6"/>
        </w:numPr>
        <w:ind w:hanging="180"/>
        <w:rPr>
          <w:rFonts w:ascii="Amasis MT Pro" w:hAnsi="Amasis MT Pro"/>
          <w:spacing w:val="-4"/>
        </w:rPr>
      </w:pPr>
      <w:r>
        <w:rPr>
          <w:rFonts w:ascii="Amasis MT Pro" w:hAnsi="Amasis MT Pro"/>
          <w:spacing w:val="-4"/>
        </w:rPr>
        <w:t>Gift card prizes are final and cannot be exchange</w:t>
      </w:r>
      <w:r w:rsidR="003177ED">
        <w:rPr>
          <w:rFonts w:ascii="Amasis MT Pro" w:hAnsi="Amasis MT Pro"/>
          <w:spacing w:val="-4"/>
        </w:rPr>
        <w:t>d</w:t>
      </w:r>
      <w:r>
        <w:rPr>
          <w:rFonts w:ascii="Amasis MT Pro" w:hAnsi="Amasis MT Pro"/>
          <w:spacing w:val="-4"/>
        </w:rPr>
        <w:t xml:space="preserve"> for another prize.</w:t>
      </w:r>
    </w:p>
    <w:p w14:paraId="23A93281" w14:textId="77777777" w:rsidR="004A3ADE" w:rsidRPr="004A3ADE" w:rsidRDefault="004A3ADE" w:rsidP="004A3ADE">
      <w:pPr>
        <w:pStyle w:val="ListParagraph"/>
        <w:keepLines/>
        <w:numPr>
          <w:ilvl w:val="0"/>
          <w:numId w:val="6"/>
        </w:numPr>
        <w:ind w:hanging="180"/>
        <w:rPr>
          <w:rFonts w:ascii="Amasis MT Pro" w:hAnsi="Amasis MT Pro"/>
          <w:spacing w:val="-4"/>
        </w:rPr>
      </w:pPr>
      <w:r w:rsidRPr="004A3ADE">
        <w:rPr>
          <w:rFonts w:ascii="Amasis MT Pro" w:hAnsi="Amasis MT Pro"/>
          <w:spacing w:val="-4"/>
        </w:rPr>
        <w:t>Free Buffet prizes will be available for redemption at The Buffet during hours of operation.</w:t>
      </w:r>
    </w:p>
    <w:p w14:paraId="3FE2B108" w14:textId="2D034E83" w:rsidR="004A3ADE" w:rsidRDefault="004A3ADE" w:rsidP="004A3ADE">
      <w:pPr>
        <w:pStyle w:val="ListParagraph"/>
        <w:keepLines/>
        <w:numPr>
          <w:ilvl w:val="0"/>
          <w:numId w:val="6"/>
        </w:numPr>
        <w:ind w:hanging="180"/>
        <w:rPr>
          <w:rFonts w:ascii="Amasis MT Pro" w:hAnsi="Amasis MT Pro"/>
          <w:spacing w:val="-4"/>
        </w:rPr>
      </w:pPr>
      <w:r w:rsidRPr="004A3ADE">
        <w:rPr>
          <w:rFonts w:ascii="Amasis MT Pro" w:hAnsi="Amasis MT Pro"/>
          <w:spacing w:val="-4"/>
        </w:rPr>
        <w:t>Free Buffet tickets will be valid for redemption once within a 7-day period from the day of issuance.</w:t>
      </w:r>
    </w:p>
    <w:p w14:paraId="76AE48BC" w14:textId="77777777" w:rsidR="004A3ADE" w:rsidRPr="004A3ADE" w:rsidRDefault="004A3ADE" w:rsidP="004A3ADE">
      <w:pPr>
        <w:pStyle w:val="ListParagraph"/>
        <w:ind w:hanging="180"/>
        <w:rPr>
          <w:rFonts w:ascii="Amasis MT Pro" w:hAnsi="Amasis MT Pro"/>
          <w:spacing w:val="-4"/>
        </w:rPr>
      </w:pPr>
    </w:p>
    <w:p w14:paraId="768AB1B8" w14:textId="669C149E" w:rsidR="004A3ADE" w:rsidRPr="004A3ADE" w:rsidRDefault="00523321" w:rsidP="004A3ADE">
      <w:pPr>
        <w:pStyle w:val="ListParagraph"/>
        <w:keepLines/>
        <w:numPr>
          <w:ilvl w:val="0"/>
          <w:numId w:val="6"/>
        </w:numPr>
        <w:ind w:left="360" w:hanging="180"/>
        <w:rPr>
          <w:rFonts w:ascii="Amasis MT Pro" w:hAnsi="Amasis MT Pro"/>
          <w:spacing w:val="-4"/>
        </w:rPr>
      </w:pPr>
      <w:r w:rsidRPr="007267B6">
        <w:rPr>
          <w:rFonts w:ascii="Amasis MT Pro" w:hAnsi="Amasis MT Pro"/>
          <w:spacing w:val="-4"/>
        </w:rPr>
        <w:t xml:space="preserve">The prize package is based on </w:t>
      </w:r>
      <w:r w:rsidR="004A3ADE">
        <w:rPr>
          <w:rFonts w:ascii="Amasis MT Pro" w:hAnsi="Amasis MT Pro"/>
          <w:spacing w:val="-4"/>
        </w:rPr>
        <w:t>120</w:t>
      </w:r>
      <w:r w:rsidRPr="007267B6">
        <w:rPr>
          <w:rFonts w:ascii="Amasis MT Pro" w:hAnsi="Amasis MT Pro"/>
          <w:spacing w:val="-4"/>
        </w:rPr>
        <w:t xml:space="preserve"> </w:t>
      </w:r>
      <w:r w:rsidR="004A3ADE">
        <w:rPr>
          <w:rFonts w:ascii="Amasis MT Pro" w:hAnsi="Amasis MT Pro"/>
          <w:spacing w:val="-4"/>
        </w:rPr>
        <w:t>unique participants</w:t>
      </w:r>
      <w:r w:rsidRPr="007267B6">
        <w:rPr>
          <w:rFonts w:ascii="Amasis MT Pro" w:hAnsi="Amasis MT Pro"/>
          <w:spacing w:val="-4"/>
        </w:rPr>
        <w:t xml:space="preserve"> during the day</w:t>
      </w:r>
      <w:r w:rsidR="004A3ADE">
        <w:rPr>
          <w:rFonts w:ascii="Amasis MT Pro" w:hAnsi="Amasis MT Pro"/>
          <w:spacing w:val="-4"/>
        </w:rPr>
        <w:t>.</w:t>
      </w:r>
    </w:p>
    <w:p w14:paraId="616133B8" w14:textId="47F9029C" w:rsidR="00523321" w:rsidRPr="004A3ADE" w:rsidRDefault="004A3ADE" w:rsidP="004A3ADE">
      <w:pPr>
        <w:pStyle w:val="ListParagraph"/>
        <w:keepLines/>
        <w:numPr>
          <w:ilvl w:val="0"/>
          <w:numId w:val="6"/>
        </w:numPr>
        <w:ind w:left="360" w:hanging="180"/>
        <w:rPr>
          <w:rFonts w:ascii="Amasis MT Pro" w:hAnsi="Amasis MT Pro"/>
          <w:spacing w:val="-4"/>
        </w:rPr>
      </w:pPr>
      <w:r>
        <w:rPr>
          <w:rFonts w:ascii="Amasis MT Pro" w:hAnsi="Amasis MT Pro"/>
          <w:spacing w:val="-4"/>
        </w:rPr>
        <w:t xml:space="preserve">Members </w:t>
      </w:r>
      <w:r w:rsidR="00523321" w:rsidRPr="004A3ADE">
        <w:rPr>
          <w:rFonts w:ascii="Amasis MT Pro" w:hAnsi="Amasis MT Pro"/>
          <w:spacing w:val="-4"/>
        </w:rPr>
        <w:t>are responsible for all applicable taxes.</w:t>
      </w:r>
    </w:p>
    <w:p w14:paraId="6909F554" w14:textId="77777777" w:rsidR="00523321" w:rsidRDefault="00523321" w:rsidP="004A3ADE">
      <w:pPr>
        <w:pStyle w:val="ListParagraph"/>
        <w:keepLines/>
        <w:numPr>
          <w:ilvl w:val="0"/>
          <w:numId w:val="6"/>
        </w:numPr>
        <w:ind w:left="360" w:hanging="180"/>
        <w:rPr>
          <w:rFonts w:ascii="Amasis MT Pro" w:hAnsi="Amasis MT Pro"/>
          <w:spacing w:val="-4"/>
        </w:rPr>
      </w:pPr>
      <w:r w:rsidRPr="007267B6">
        <w:rPr>
          <w:rFonts w:ascii="Amasis MT Pro" w:hAnsi="Amasis MT Pro"/>
          <w:spacing w:val="-4"/>
        </w:rPr>
        <w:t>Rules &amp; Regulations are subject to change.</w:t>
      </w:r>
    </w:p>
    <w:p w14:paraId="54AACDFA" w14:textId="77777777" w:rsidR="004A3ADE" w:rsidRPr="007267B6" w:rsidRDefault="004A3ADE" w:rsidP="004A3ADE">
      <w:pPr>
        <w:pStyle w:val="ListParagraph"/>
        <w:keepLines/>
        <w:ind w:left="360" w:hanging="180"/>
        <w:rPr>
          <w:rFonts w:ascii="Amasis MT Pro" w:hAnsi="Amasis MT Pro"/>
          <w:spacing w:val="-4"/>
        </w:rPr>
      </w:pPr>
    </w:p>
    <w:p w14:paraId="3E158F67" w14:textId="77777777" w:rsidR="00523321" w:rsidRPr="007267B6" w:rsidRDefault="00523321" w:rsidP="004A3ADE">
      <w:pPr>
        <w:pStyle w:val="ListParagraph"/>
        <w:keepLines/>
        <w:numPr>
          <w:ilvl w:val="0"/>
          <w:numId w:val="6"/>
        </w:numPr>
        <w:ind w:left="360" w:hanging="180"/>
        <w:rPr>
          <w:rFonts w:ascii="Amasis MT Pro" w:hAnsi="Amasis MT Pro"/>
          <w:spacing w:val="-10"/>
        </w:rPr>
      </w:pPr>
      <w:r w:rsidRPr="007267B6">
        <w:rPr>
          <w:rFonts w:ascii="Amasis MT Pro" w:hAnsi="Amasis MT Pro"/>
          <w:spacing w:val="-10"/>
        </w:rPr>
        <w:t>Participation in this promotion grants J Resort permission to utilize any photos taken for Marketing purposes.</w:t>
      </w:r>
    </w:p>
    <w:p w14:paraId="726A2B30" w14:textId="24E219C5" w:rsidR="00244EE4" w:rsidRPr="007267B6" w:rsidRDefault="00523321" w:rsidP="004A3ADE">
      <w:pPr>
        <w:pStyle w:val="ListParagraph"/>
        <w:keepLines/>
        <w:numPr>
          <w:ilvl w:val="0"/>
          <w:numId w:val="6"/>
        </w:numPr>
        <w:ind w:left="360" w:hanging="180"/>
        <w:rPr>
          <w:rFonts w:ascii="Amasis MT Pro" w:hAnsi="Amasis MT Pro"/>
          <w:spacing w:val="-10"/>
        </w:rPr>
      </w:pPr>
      <w:r w:rsidRPr="007267B6">
        <w:rPr>
          <w:rFonts w:ascii="Amasis MT Pro" w:hAnsi="Amasis MT Pro"/>
          <w:spacing w:val="-10"/>
        </w:rPr>
        <w:t>Management reserves all rights to change, alter, or cancel this promotion at any time, with or without notice.</w:t>
      </w:r>
    </w:p>
    <w:sectPr w:rsidR="00244EE4" w:rsidRPr="007267B6" w:rsidSect="007267B6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11.25pt;height:11.25pt" o:bullet="t">
        <v:imagedata r:id="rId1" o:title="msoC008"/>
      </v:shape>
    </w:pict>
  </w:numPicBullet>
  <w:numPicBullet w:numPicBulletId="1">
    <w:pict>
      <v:shape id="_x0000_i1203" type="#_x0000_t75" style="width:467.25pt;height:571.5pt" o:bullet="t">
        <v:imagedata r:id="rId2" o:title="J logo"/>
      </v:shape>
    </w:pict>
  </w:numPicBullet>
  <w:abstractNum w:abstractNumId="0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2771C"/>
    <w:multiLevelType w:val="hybridMultilevel"/>
    <w:tmpl w:val="81E6D09C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36DE"/>
    <w:multiLevelType w:val="hybridMultilevel"/>
    <w:tmpl w:val="2B84AC5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3"/>
  </w:num>
  <w:num w:numId="2" w16cid:durableId="504397380">
    <w:abstractNumId w:val="1"/>
  </w:num>
  <w:num w:numId="3" w16cid:durableId="879978533">
    <w:abstractNumId w:val="5"/>
  </w:num>
  <w:num w:numId="4" w16cid:durableId="407583315">
    <w:abstractNumId w:val="0"/>
  </w:num>
  <w:num w:numId="5" w16cid:durableId="424346426">
    <w:abstractNumId w:val="2"/>
  </w:num>
  <w:num w:numId="6" w16cid:durableId="997534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31515"/>
    <w:rsid w:val="0004589D"/>
    <w:rsid w:val="000504E1"/>
    <w:rsid w:val="00051146"/>
    <w:rsid w:val="00057463"/>
    <w:rsid w:val="00091B49"/>
    <w:rsid w:val="00091EFB"/>
    <w:rsid w:val="00092D57"/>
    <w:rsid w:val="000A6D21"/>
    <w:rsid w:val="000B25BC"/>
    <w:rsid w:val="000E48C0"/>
    <w:rsid w:val="000F5B92"/>
    <w:rsid w:val="0013057C"/>
    <w:rsid w:val="00140E68"/>
    <w:rsid w:val="001C5207"/>
    <w:rsid w:val="001D634E"/>
    <w:rsid w:val="001F6CF9"/>
    <w:rsid w:val="001F70FA"/>
    <w:rsid w:val="00206DC3"/>
    <w:rsid w:val="00211181"/>
    <w:rsid w:val="00216DAE"/>
    <w:rsid w:val="00237F5C"/>
    <w:rsid w:val="00244EE4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3177ED"/>
    <w:rsid w:val="00327AEF"/>
    <w:rsid w:val="00345494"/>
    <w:rsid w:val="003454EC"/>
    <w:rsid w:val="00383A56"/>
    <w:rsid w:val="0039742E"/>
    <w:rsid w:val="003B70C3"/>
    <w:rsid w:val="003E0986"/>
    <w:rsid w:val="00447380"/>
    <w:rsid w:val="004506D0"/>
    <w:rsid w:val="00452C50"/>
    <w:rsid w:val="00457516"/>
    <w:rsid w:val="00470ABE"/>
    <w:rsid w:val="0047211E"/>
    <w:rsid w:val="00486682"/>
    <w:rsid w:val="004919C0"/>
    <w:rsid w:val="00492FB6"/>
    <w:rsid w:val="004A3ADE"/>
    <w:rsid w:val="004B6C90"/>
    <w:rsid w:val="004C3A18"/>
    <w:rsid w:val="004D3A8C"/>
    <w:rsid w:val="004D6B02"/>
    <w:rsid w:val="0051030B"/>
    <w:rsid w:val="005143B6"/>
    <w:rsid w:val="00520A31"/>
    <w:rsid w:val="00523321"/>
    <w:rsid w:val="00525F5F"/>
    <w:rsid w:val="0052766A"/>
    <w:rsid w:val="00536B12"/>
    <w:rsid w:val="005379D9"/>
    <w:rsid w:val="00551B84"/>
    <w:rsid w:val="0058155F"/>
    <w:rsid w:val="005977F9"/>
    <w:rsid w:val="00597F2B"/>
    <w:rsid w:val="005A7E09"/>
    <w:rsid w:val="005D35EA"/>
    <w:rsid w:val="005F3AE2"/>
    <w:rsid w:val="005F6585"/>
    <w:rsid w:val="00604788"/>
    <w:rsid w:val="00610158"/>
    <w:rsid w:val="00645148"/>
    <w:rsid w:val="0064614A"/>
    <w:rsid w:val="00646ABF"/>
    <w:rsid w:val="006741F1"/>
    <w:rsid w:val="006814AE"/>
    <w:rsid w:val="006B7FB3"/>
    <w:rsid w:val="006D5E3A"/>
    <w:rsid w:val="006E453C"/>
    <w:rsid w:val="0070751C"/>
    <w:rsid w:val="007267B6"/>
    <w:rsid w:val="007363A5"/>
    <w:rsid w:val="00750709"/>
    <w:rsid w:val="00761323"/>
    <w:rsid w:val="00826360"/>
    <w:rsid w:val="0084640D"/>
    <w:rsid w:val="00854774"/>
    <w:rsid w:val="008A030B"/>
    <w:rsid w:val="008A7A63"/>
    <w:rsid w:val="008D5581"/>
    <w:rsid w:val="008F782C"/>
    <w:rsid w:val="00922269"/>
    <w:rsid w:val="00952DF8"/>
    <w:rsid w:val="00962715"/>
    <w:rsid w:val="009801FA"/>
    <w:rsid w:val="0098578A"/>
    <w:rsid w:val="00990144"/>
    <w:rsid w:val="009B40ED"/>
    <w:rsid w:val="009E7B8F"/>
    <w:rsid w:val="009F14EF"/>
    <w:rsid w:val="00A04A16"/>
    <w:rsid w:val="00A07FCB"/>
    <w:rsid w:val="00A325E5"/>
    <w:rsid w:val="00A3483B"/>
    <w:rsid w:val="00A41A39"/>
    <w:rsid w:val="00A43537"/>
    <w:rsid w:val="00A44C67"/>
    <w:rsid w:val="00A7493E"/>
    <w:rsid w:val="00AA55BA"/>
    <w:rsid w:val="00AB2159"/>
    <w:rsid w:val="00AE3310"/>
    <w:rsid w:val="00B07CB8"/>
    <w:rsid w:val="00B32B45"/>
    <w:rsid w:val="00B32D7B"/>
    <w:rsid w:val="00B64D08"/>
    <w:rsid w:val="00B961BC"/>
    <w:rsid w:val="00BA376B"/>
    <w:rsid w:val="00BB3E3F"/>
    <w:rsid w:val="00C1080F"/>
    <w:rsid w:val="00C323DE"/>
    <w:rsid w:val="00C33832"/>
    <w:rsid w:val="00C50CB4"/>
    <w:rsid w:val="00C5679E"/>
    <w:rsid w:val="00C612E2"/>
    <w:rsid w:val="00CD2A41"/>
    <w:rsid w:val="00CE2675"/>
    <w:rsid w:val="00CF379E"/>
    <w:rsid w:val="00CF4EB9"/>
    <w:rsid w:val="00D95C56"/>
    <w:rsid w:val="00DA7948"/>
    <w:rsid w:val="00DB1AA1"/>
    <w:rsid w:val="00DB359A"/>
    <w:rsid w:val="00DC4965"/>
    <w:rsid w:val="00E365AD"/>
    <w:rsid w:val="00E55867"/>
    <w:rsid w:val="00E87BD3"/>
    <w:rsid w:val="00EC48A4"/>
    <w:rsid w:val="00F12A25"/>
    <w:rsid w:val="00F62FFE"/>
    <w:rsid w:val="00F7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  <w:style w:type="paragraph" w:styleId="NoSpacing">
    <w:name w:val="No Spacing"/>
    <w:uiPriority w:val="1"/>
    <w:qFormat/>
    <w:rsid w:val="00551B8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11</cp:revision>
  <cp:lastPrinted>2018-12-19T20:18:00Z</cp:lastPrinted>
  <dcterms:created xsi:type="dcterms:W3CDTF">2024-02-29T21:26:00Z</dcterms:created>
  <dcterms:modified xsi:type="dcterms:W3CDTF">2025-03-12T19:58:00Z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fd6de2-5fde-4ba7-a6b1-d5b39bc250a3_Enabled">
    <vt:lpwstr>true</vt:lpwstr>
  </property>
  <property fmtid="{D5CDD505-2E9C-101B-9397-08002B2CF9AE}" pid="3" name="MSIP_Label_3dfd6de2-5fde-4ba7-a6b1-d5b39bc250a3_SetDate">
    <vt:lpwstr>2025-02-11T22:40:49Z</vt:lpwstr>
  </property>
  <property fmtid="{D5CDD505-2E9C-101B-9397-08002B2CF9AE}" pid="4" name="MSIP_Label_3dfd6de2-5fde-4ba7-a6b1-d5b39bc250a3_Method">
    <vt:lpwstr>Privileged</vt:lpwstr>
  </property>
  <property fmtid="{D5CDD505-2E9C-101B-9397-08002B2CF9AE}" pid="5" name="MSIP_Label_3dfd6de2-5fde-4ba7-a6b1-d5b39bc250a3_Name">
    <vt:lpwstr>3dfd6de2-5fde-4ba7-a6b1-d5b39bc250a3</vt:lpwstr>
  </property>
  <property fmtid="{D5CDD505-2E9C-101B-9397-08002B2CF9AE}" pid="6" name="MSIP_Label_3dfd6de2-5fde-4ba7-a6b1-d5b39bc250a3_SiteId">
    <vt:lpwstr>c4482134-c522-4587-ba60-2921fcb32847</vt:lpwstr>
  </property>
  <property fmtid="{D5CDD505-2E9C-101B-9397-08002B2CF9AE}" pid="7" name="MSIP_Label_3dfd6de2-5fde-4ba7-a6b1-d5b39bc250a3_ActionId">
    <vt:lpwstr>a8cbe33d-717a-47a2-b032-d97aa8ae7f9c</vt:lpwstr>
  </property>
  <property fmtid="{D5CDD505-2E9C-101B-9397-08002B2CF9AE}" pid="8" name="MSIP_Label_3dfd6de2-5fde-4ba7-a6b1-d5b39bc250a3_ContentBits">
    <vt:lpwstr>0</vt:lpwstr>
  </property>
</Properties>
</file>