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4D469" w14:textId="13D78F27" w:rsidR="00842BDD" w:rsidRDefault="00842BDD" w:rsidP="00842BDD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noProof/>
          <w:sz w:val="28"/>
          <w:szCs w:val="28"/>
        </w:rPr>
        <w:drawing>
          <wp:inline distT="0" distB="0" distL="0" distR="0" wp14:anchorId="45798B90" wp14:editId="5A64E165">
            <wp:extent cx="1899139" cy="824076"/>
            <wp:effectExtent l="0" t="0" r="635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139" cy="82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7C607" w14:textId="66F991ED" w:rsidR="00C95D32" w:rsidRPr="00CD76C6" w:rsidRDefault="00CD76C6" w:rsidP="00DB4831">
      <w:pPr>
        <w:spacing w:line="276" w:lineRule="auto"/>
        <w:jc w:val="center"/>
        <w:rPr>
          <w:rFonts w:ascii="Amasis MT Pro Black" w:eastAsiaTheme="minorHAnsi" w:hAnsi="Amasis MT Pro Black" w:cstheme="minorBidi"/>
          <w:sz w:val="36"/>
          <w:szCs w:val="36"/>
        </w:rPr>
      </w:pPr>
      <w:r w:rsidRPr="00CD76C6">
        <w:rPr>
          <w:rFonts w:ascii="Amasis MT Pro Black" w:eastAsiaTheme="minorHAnsi" w:hAnsi="Amasis MT Pro Black" w:cstheme="minorBidi"/>
          <w:sz w:val="36"/>
          <w:szCs w:val="36"/>
        </w:rPr>
        <w:t>Bag It Like a Boss</w:t>
      </w:r>
    </w:p>
    <w:p w14:paraId="7325E422" w14:textId="68D55392" w:rsidR="00CD76C6" w:rsidRPr="00CD76C6" w:rsidRDefault="00CD76C6" w:rsidP="00DB4831">
      <w:pPr>
        <w:spacing w:line="276" w:lineRule="auto"/>
        <w:jc w:val="center"/>
        <w:rPr>
          <w:rFonts w:ascii="Amasis MT Pro Black" w:eastAsiaTheme="minorHAnsi" w:hAnsi="Amasis MT Pro Black" w:cstheme="minorBidi"/>
          <w:color w:val="0070C0"/>
          <w:sz w:val="28"/>
          <w:szCs w:val="28"/>
        </w:rPr>
      </w:pPr>
      <w:r w:rsidRPr="00CD76C6">
        <w:rPr>
          <w:rFonts w:ascii="Amasis MT Pro Black" w:eastAsiaTheme="minorHAnsi" w:hAnsi="Amasis MT Pro Black" w:cstheme="minorBidi"/>
          <w:color w:val="0070C0"/>
          <w:sz w:val="28"/>
          <w:szCs w:val="28"/>
        </w:rPr>
        <w:t>Wednesday Giveaway</w:t>
      </w:r>
    </w:p>
    <w:p w14:paraId="22ECA8C3" w14:textId="13CB1D40" w:rsidR="00DB4831" w:rsidRPr="00CD76C6" w:rsidRDefault="00CD76C6" w:rsidP="00DB4831">
      <w:pPr>
        <w:spacing w:line="276" w:lineRule="auto"/>
        <w:jc w:val="center"/>
        <w:rPr>
          <w:rFonts w:ascii="Amasis MT Pro" w:eastAsiaTheme="minorHAnsi" w:hAnsi="Amasis MT Pro" w:cstheme="minorBidi"/>
          <w:color w:val="0070C0"/>
        </w:rPr>
      </w:pPr>
      <w:r>
        <w:rPr>
          <w:rFonts w:ascii="Amasis MT Pro" w:eastAsiaTheme="minorHAnsi" w:hAnsi="Amasis MT Pro" w:cstheme="minorBidi"/>
          <w:color w:val="0070C0"/>
        </w:rPr>
        <w:t xml:space="preserve">March </w:t>
      </w:r>
      <w:r w:rsidR="002134CD" w:rsidRPr="00CD76C6">
        <w:rPr>
          <w:rFonts w:ascii="Amasis MT Pro" w:eastAsiaTheme="minorHAnsi" w:hAnsi="Amasis MT Pro" w:cstheme="minorBidi"/>
          <w:color w:val="0070C0"/>
        </w:rPr>
        <w:t>2025</w:t>
      </w:r>
    </w:p>
    <w:p w14:paraId="363319BC" w14:textId="72910AD6" w:rsidR="00076432" w:rsidRPr="006D409F" w:rsidRDefault="00076432" w:rsidP="00842BDD">
      <w:pPr>
        <w:spacing w:line="276" w:lineRule="auto"/>
        <w:jc w:val="center"/>
        <w:rPr>
          <w:rFonts w:ascii="Amasis MT Pro" w:hAnsi="Amasis MT Pro"/>
          <w:sz w:val="22"/>
          <w:szCs w:val="22"/>
        </w:rPr>
      </w:pPr>
      <w:r w:rsidRPr="006D409F">
        <w:rPr>
          <w:rFonts w:ascii="Amasis MT Pro" w:hAnsi="Amasis MT Pro"/>
          <w:sz w:val="22"/>
          <w:szCs w:val="22"/>
        </w:rPr>
        <w:t xml:space="preserve">Rules and Regulations </w:t>
      </w:r>
    </w:p>
    <w:p w14:paraId="616F0E36" w14:textId="6E17A762" w:rsidR="00076432" w:rsidRPr="00C95875" w:rsidRDefault="00076432" w:rsidP="00842BDD">
      <w:pPr>
        <w:spacing w:line="276" w:lineRule="auto"/>
        <w:jc w:val="center"/>
      </w:pPr>
    </w:p>
    <w:p w14:paraId="7C8105BB" w14:textId="20A4616F" w:rsidR="00076432" w:rsidRDefault="00076432" w:rsidP="00842BDD">
      <w:pPr>
        <w:spacing w:line="276" w:lineRule="auto"/>
      </w:pPr>
    </w:p>
    <w:p w14:paraId="11A88ECD" w14:textId="77777777" w:rsidR="00C95D32" w:rsidRDefault="00C95D32" w:rsidP="004B6608">
      <w:pPr>
        <w:numPr>
          <w:ilvl w:val="0"/>
          <w:numId w:val="4"/>
        </w:numPr>
        <w:tabs>
          <w:tab w:val="clear" w:pos="720"/>
          <w:tab w:val="num" w:pos="450"/>
        </w:tabs>
        <w:ind w:hanging="630"/>
        <w:jc w:val="both"/>
        <w:rPr>
          <w:rFonts w:ascii="Amasis MT Pro" w:hAnsi="Amasis MT Pro"/>
        </w:rPr>
      </w:pPr>
      <w:r>
        <w:rPr>
          <w:rFonts w:ascii="Amasis MT Pro" w:hAnsi="Amasis MT Pro"/>
        </w:rPr>
        <w:t>Promotion open to all J Rewards members.</w:t>
      </w:r>
    </w:p>
    <w:p w14:paraId="0CD76434" w14:textId="3B572C61" w:rsidR="00262FF4" w:rsidRDefault="00D8233A" w:rsidP="004B6608">
      <w:pPr>
        <w:tabs>
          <w:tab w:val="num" w:pos="450"/>
        </w:tabs>
        <w:ind w:left="450"/>
        <w:jc w:val="both"/>
        <w:rPr>
          <w:rFonts w:ascii="Amasis MT Pro" w:hAnsi="Amasis MT Pro"/>
        </w:rPr>
      </w:pPr>
      <w:r w:rsidRPr="00D8233A">
        <w:rPr>
          <w:rFonts w:ascii="Amasis MT Pro" w:hAnsi="Amasis MT Pro"/>
        </w:rPr>
        <w:t xml:space="preserve">The promotion begins on </w:t>
      </w:r>
      <w:r w:rsidRPr="004B6608">
        <w:rPr>
          <w:rFonts w:ascii="Amasis MT Pro" w:hAnsi="Amasis MT Pro"/>
          <w:b/>
          <w:bCs/>
          <w:color w:val="0070C0"/>
        </w:rPr>
        <w:t xml:space="preserve">Wednesday, </w:t>
      </w:r>
      <w:r w:rsidR="004B6608" w:rsidRPr="004B6608">
        <w:rPr>
          <w:rFonts w:ascii="Amasis MT Pro" w:hAnsi="Amasis MT Pro"/>
          <w:b/>
          <w:bCs/>
          <w:color w:val="0070C0"/>
        </w:rPr>
        <w:t xml:space="preserve">March </w:t>
      </w:r>
      <w:r w:rsidR="002134CD" w:rsidRPr="004B6608">
        <w:rPr>
          <w:rFonts w:ascii="Amasis MT Pro" w:hAnsi="Amasis MT Pro"/>
          <w:b/>
          <w:bCs/>
          <w:color w:val="0070C0"/>
        </w:rPr>
        <w:t>5</w:t>
      </w:r>
      <w:r w:rsidR="002134CD" w:rsidRPr="004B6608">
        <w:rPr>
          <w:rFonts w:ascii="Amasis MT Pro" w:hAnsi="Amasis MT Pro"/>
          <w:b/>
          <w:bCs/>
          <w:color w:val="0070C0"/>
          <w:vertAlign w:val="superscript"/>
        </w:rPr>
        <w:t>th</w:t>
      </w:r>
      <w:r w:rsidRPr="004B6608">
        <w:rPr>
          <w:rFonts w:ascii="Amasis MT Pro" w:hAnsi="Amasis MT Pro"/>
          <w:b/>
          <w:bCs/>
        </w:rPr>
        <w:t>,</w:t>
      </w:r>
      <w:r w:rsidRPr="00D8233A">
        <w:rPr>
          <w:rFonts w:ascii="Amasis MT Pro" w:hAnsi="Amasis MT Pro"/>
        </w:rPr>
        <w:t xml:space="preserve"> and runs every Wednesday of the month thereafter, starting at 3:00</w:t>
      </w:r>
      <w:r w:rsidR="002134CD">
        <w:rPr>
          <w:rFonts w:ascii="Amasis MT Pro" w:hAnsi="Amasis MT Pro"/>
        </w:rPr>
        <w:t>am</w:t>
      </w:r>
      <w:r w:rsidRPr="00D8233A">
        <w:rPr>
          <w:rFonts w:ascii="Amasis MT Pro" w:hAnsi="Amasis MT Pro"/>
        </w:rPr>
        <w:t xml:space="preserve"> and continuing </w:t>
      </w:r>
      <w:r w:rsidRPr="004B6608">
        <w:rPr>
          <w:rFonts w:ascii="Amasis MT Pro" w:hAnsi="Amasis MT Pro"/>
          <w:b/>
          <w:bCs/>
          <w:color w:val="0070C0"/>
        </w:rPr>
        <w:t>while supplies last.</w:t>
      </w:r>
    </w:p>
    <w:p w14:paraId="6E47EE7C" w14:textId="77777777" w:rsidR="00D8233A" w:rsidRDefault="00D8233A" w:rsidP="004B6608">
      <w:pPr>
        <w:tabs>
          <w:tab w:val="num" w:pos="450"/>
        </w:tabs>
        <w:ind w:left="720" w:hanging="630"/>
        <w:jc w:val="both"/>
        <w:rPr>
          <w:rFonts w:ascii="Amasis MT Pro" w:hAnsi="Amasis MT Pro"/>
        </w:rPr>
      </w:pPr>
    </w:p>
    <w:p w14:paraId="15EE42A0" w14:textId="07CC099D" w:rsidR="00C95D32" w:rsidRDefault="00C95D32" w:rsidP="004B6608">
      <w:pPr>
        <w:numPr>
          <w:ilvl w:val="0"/>
          <w:numId w:val="4"/>
        </w:numPr>
        <w:tabs>
          <w:tab w:val="clear" w:pos="720"/>
          <w:tab w:val="num" w:pos="450"/>
        </w:tabs>
        <w:ind w:hanging="630"/>
        <w:jc w:val="both"/>
        <w:rPr>
          <w:rFonts w:ascii="Amasis MT Pro" w:hAnsi="Amasis MT Pro"/>
        </w:rPr>
      </w:pPr>
      <w:r w:rsidRPr="00000E73">
        <w:rPr>
          <w:rFonts w:ascii="Amasis MT Pro" w:hAnsi="Amasis MT Pro"/>
        </w:rPr>
        <w:t xml:space="preserve">Starting at 3:00am, </w:t>
      </w:r>
      <w:r w:rsidR="00262FF4">
        <w:rPr>
          <w:rFonts w:ascii="Amasis MT Pro" w:hAnsi="Amasis MT Pro"/>
        </w:rPr>
        <w:t>members</w:t>
      </w:r>
      <w:r w:rsidRPr="00000E73">
        <w:rPr>
          <w:rFonts w:ascii="Amasis MT Pro" w:hAnsi="Amasis MT Pro"/>
        </w:rPr>
        <w:t xml:space="preserve"> who earn </w:t>
      </w:r>
      <w:r w:rsidRPr="00721A0A">
        <w:rPr>
          <w:rFonts w:ascii="Amasis MT Pro" w:hAnsi="Amasis MT Pro"/>
          <w:b/>
          <w:bCs/>
        </w:rPr>
        <w:t>30</w:t>
      </w:r>
      <w:r w:rsidRPr="00000E73">
        <w:rPr>
          <w:rFonts w:ascii="Amasis MT Pro" w:hAnsi="Amasis MT Pro"/>
        </w:rPr>
        <w:t xml:space="preserve"> Promotional Points </w:t>
      </w:r>
      <w:r w:rsidR="00262FF4">
        <w:rPr>
          <w:rFonts w:ascii="Amasis MT Pro" w:hAnsi="Amasis MT Pro"/>
        </w:rPr>
        <w:t>during the day</w:t>
      </w:r>
      <w:r w:rsidRPr="00000E73">
        <w:rPr>
          <w:rFonts w:ascii="Amasis MT Pro" w:hAnsi="Amasis MT Pro"/>
        </w:rPr>
        <w:t xml:space="preserve"> must swipe their card at any Promotional Kiosk Machine to receive a ticket</w:t>
      </w:r>
      <w:r>
        <w:rPr>
          <w:rFonts w:ascii="Amasis MT Pro" w:hAnsi="Amasis MT Pro"/>
        </w:rPr>
        <w:t xml:space="preserve"> </w:t>
      </w:r>
      <w:r w:rsidRPr="00000E73">
        <w:rPr>
          <w:rFonts w:ascii="Amasis MT Pro" w:hAnsi="Amasis MT Pro"/>
        </w:rPr>
        <w:t xml:space="preserve">to redeem at Guest Services for </w:t>
      </w:r>
      <w:r w:rsidR="00262FF4">
        <w:rPr>
          <w:rFonts w:ascii="Amasis MT Pro" w:hAnsi="Amasis MT Pro"/>
        </w:rPr>
        <w:t xml:space="preserve">the </w:t>
      </w:r>
      <w:r w:rsidR="004B6608" w:rsidRPr="004B6608">
        <w:rPr>
          <w:rFonts w:ascii="Amasis MT Pro" w:hAnsi="Amasis MT Pro"/>
          <w:b/>
          <w:bCs/>
        </w:rPr>
        <w:t>Bag</w:t>
      </w:r>
      <w:r w:rsidR="002134CD" w:rsidRPr="004B6608">
        <w:rPr>
          <w:rFonts w:ascii="Amasis MT Pro" w:hAnsi="Amasis MT Pro"/>
          <w:b/>
          <w:bCs/>
        </w:rPr>
        <w:t xml:space="preserve"> </w:t>
      </w:r>
      <w:r w:rsidR="00262FF4" w:rsidRPr="004B6608">
        <w:rPr>
          <w:rFonts w:ascii="Amasis MT Pro" w:hAnsi="Amasis MT Pro"/>
          <w:b/>
          <w:bCs/>
        </w:rPr>
        <w:t>of the week.</w:t>
      </w:r>
    </w:p>
    <w:p w14:paraId="707EC1D3" w14:textId="77777777" w:rsidR="00C95D32" w:rsidRDefault="00C95D32" w:rsidP="004B6608">
      <w:pPr>
        <w:tabs>
          <w:tab w:val="num" w:pos="450"/>
        </w:tabs>
        <w:ind w:hanging="630"/>
        <w:jc w:val="both"/>
        <w:rPr>
          <w:rFonts w:ascii="Amasis MT Pro" w:hAnsi="Amasis MT Pro"/>
        </w:rPr>
      </w:pPr>
    </w:p>
    <w:p w14:paraId="49DEA35A" w14:textId="1CC15BC9" w:rsidR="00C95D32" w:rsidRDefault="00262FF4" w:rsidP="004B6608">
      <w:pPr>
        <w:numPr>
          <w:ilvl w:val="0"/>
          <w:numId w:val="4"/>
        </w:numPr>
        <w:tabs>
          <w:tab w:val="clear" w:pos="720"/>
          <w:tab w:val="num" w:pos="450"/>
        </w:tabs>
        <w:ind w:hanging="630"/>
        <w:jc w:val="both"/>
        <w:rPr>
          <w:rFonts w:ascii="Amasis MT Pro" w:hAnsi="Amasis MT Pro"/>
        </w:rPr>
      </w:pPr>
      <w:r>
        <w:rPr>
          <w:rFonts w:ascii="Amasis MT Pro" w:hAnsi="Amasis MT Pro"/>
        </w:rPr>
        <w:t>Members</w:t>
      </w:r>
      <w:r w:rsidR="00C95D32">
        <w:rPr>
          <w:rFonts w:ascii="Amasis MT Pro" w:hAnsi="Amasis MT Pro"/>
        </w:rPr>
        <w:t xml:space="preserve"> must </w:t>
      </w:r>
      <w:r w:rsidR="00C95D32" w:rsidRPr="00480986">
        <w:rPr>
          <w:rFonts w:ascii="Amasis MT Pro" w:hAnsi="Amasis MT Pro"/>
        </w:rPr>
        <w:t xml:space="preserve">redeem </w:t>
      </w:r>
      <w:r w:rsidR="00C95D32">
        <w:rPr>
          <w:rFonts w:ascii="Amasis MT Pro" w:hAnsi="Amasis MT Pro"/>
        </w:rPr>
        <w:t xml:space="preserve">their tickets </w:t>
      </w:r>
      <w:r w:rsidR="00C95D32" w:rsidRPr="00480986">
        <w:rPr>
          <w:rFonts w:ascii="Amasis MT Pro" w:hAnsi="Amasis MT Pro"/>
        </w:rPr>
        <w:t xml:space="preserve">at </w:t>
      </w:r>
      <w:r w:rsidR="00C95D32">
        <w:rPr>
          <w:rFonts w:ascii="Amasis MT Pro" w:hAnsi="Amasis MT Pro"/>
        </w:rPr>
        <w:t>Guest Services.</w:t>
      </w:r>
    </w:p>
    <w:p w14:paraId="7D2D9C84" w14:textId="7C8A30BC" w:rsidR="00C95D32" w:rsidRDefault="00C95D32" w:rsidP="004B6608">
      <w:pPr>
        <w:numPr>
          <w:ilvl w:val="0"/>
          <w:numId w:val="4"/>
        </w:numPr>
        <w:tabs>
          <w:tab w:val="clear" w:pos="720"/>
          <w:tab w:val="num" w:pos="450"/>
        </w:tabs>
        <w:ind w:hanging="630"/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Tickets can only be redeem during the </w:t>
      </w:r>
      <w:r w:rsidR="00721A0A">
        <w:rPr>
          <w:rFonts w:ascii="Amasis MT Pro" w:hAnsi="Amasis MT Pro"/>
        </w:rPr>
        <w:t xml:space="preserve">Wednesday </w:t>
      </w:r>
      <w:r w:rsidR="00262FF4">
        <w:rPr>
          <w:rFonts w:ascii="Amasis MT Pro" w:hAnsi="Amasis MT Pro"/>
        </w:rPr>
        <w:t>earned.</w:t>
      </w:r>
      <w:r>
        <w:rPr>
          <w:rFonts w:ascii="Amasis MT Pro" w:hAnsi="Amasis MT Pro"/>
        </w:rPr>
        <w:t xml:space="preserve"> </w:t>
      </w:r>
    </w:p>
    <w:p w14:paraId="641A85C1" w14:textId="77777777" w:rsidR="00262FF4" w:rsidRDefault="00262FF4" w:rsidP="004B6608">
      <w:pPr>
        <w:pStyle w:val="ListParagraph"/>
        <w:numPr>
          <w:ilvl w:val="0"/>
          <w:numId w:val="4"/>
        </w:numPr>
        <w:tabs>
          <w:tab w:val="clear" w:pos="720"/>
          <w:tab w:val="num" w:pos="450"/>
        </w:tabs>
        <w:ind w:hanging="630"/>
        <w:jc w:val="both"/>
        <w:rPr>
          <w:rFonts w:ascii="Amasis MT Pro" w:hAnsi="Amasis MT Pro"/>
        </w:rPr>
      </w:pPr>
      <w:r>
        <w:rPr>
          <w:rFonts w:ascii="Amasis MT Pro" w:hAnsi="Amasis MT Pro"/>
        </w:rPr>
        <w:t>Members</w:t>
      </w:r>
      <w:r w:rsidRPr="00506886">
        <w:rPr>
          <w:rFonts w:ascii="Amasis MT Pro" w:hAnsi="Amasis MT Pro"/>
        </w:rPr>
        <w:t xml:space="preserve"> can participate only once during this promotion.</w:t>
      </w:r>
    </w:p>
    <w:p w14:paraId="1759E0E4" w14:textId="23392A3B" w:rsidR="00262FF4" w:rsidRDefault="00262FF4" w:rsidP="004B6608">
      <w:pPr>
        <w:numPr>
          <w:ilvl w:val="0"/>
          <w:numId w:val="4"/>
        </w:numPr>
        <w:tabs>
          <w:tab w:val="clear" w:pos="720"/>
          <w:tab w:val="num" w:pos="450"/>
        </w:tabs>
        <w:ind w:hanging="630"/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Promotion runs </w:t>
      </w:r>
      <w:r w:rsidRPr="00DB4831">
        <w:rPr>
          <w:rFonts w:ascii="Amasis MT Pro" w:hAnsi="Amasis MT Pro"/>
          <w:color w:val="0070C0"/>
        </w:rPr>
        <w:t>while supplies last</w:t>
      </w:r>
      <w:r w:rsidR="0088716A">
        <w:rPr>
          <w:rFonts w:ascii="Amasis MT Pro" w:hAnsi="Amasis MT Pro"/>
        </w:rPr>
        <w:t>.</w:t>
      </w:r>
    </w:p>
    <w:p w14:paraId="57CFF5EE" w14:textId="4B8E3158" w:rsidR="002D2EC9" w:rsidRPr="004B6608" w:rsidRDefault="002D2EC9" w:rsidP="004B6608">
      <w:pPr>
        <w:numPr>
          <w:ilvl w:val="0"/>
          <w:numId w:val="4"/>
        </w:numPr>
        <w:tabs>
          <w:tab w:val="clear" w:pos="720"/>
          <w:tab w:val="num" w:pos="450"/>
        </w:tabs>
        <w:ind w:hanging="630"/>
        <w:jc w:val="both"/>
        <w:rPr>
          <w:rFonts w:ascii="Amasis MT Pro" w:hAnsi="Amasis MT Pro"/>
          <w:b/>
          <w:bCs/>
          <w:color w:val="C00000"/>
        </w:rPr>
      </w:pPr>
      <w:r w:rsidRPr="004B6608">
        <w:rPr>
          <w:rFonts w:ascii="Amasis MT Pro" w:hAnsi="Amasis MT Pro"/>
          <w:b/>
          <w:bCs/>
          <w:color w:val="C00000"/>
        </w:rPr>
        <w:t xml:space="preserve">Limited to 100 </w:t>
      </w:r>
      <w:r w:rsidR="004B6608" w:rsidRPr="004B6608">
        <w:rPr>
          <w:rFonts w:ascii="Amasis MT Pro" w:hAnsi="Amasis MT Pro"/>
          <w:b/>
          <w:bCs/>
          <w:color w:val="C00000"/>
        </w:rPr>
        <w:t>bags</w:t>
      </w:r>
      <w:r w:rsidRPr="004B6608">
        <w:rPr>
          <w:rFonts w:ascii="Amasis MT Pro" w:hAnsi="Amasis MT Pro"/>
          <w:b/>
          <w:bCs/>
          <w:color w:val="C00000"/>
        </w:rPr>
        <w:t xml:space="preserve"> each week.</w:t>
      </w:r>
    </w:p>
    <w:p w14:paraId="59DA7893" w14:textId="4D5BDA3B" w:rsidR="00C95D32" w:rsidRDefault="00262FF4" w:rsidP="004B6608">
      <w:pPr>
        <w:numPr>
          <w:ilvl w:val="0"/>
          <w:numId w:val="4"/>
        </w:numPr>
        <w:tabs>
          <w:tab w:val="clear" w:pos="720"/>
          <w:tab w:val="num" w:pos="450"/>
        </w:tabs>
        <w:ind w:hanging="630"/>
        <w:jc w:val="both"/>
        <w:rPr>
          <w:rFonts w:ascii="Amasis MT Pro" w:hAnsi="Amasis MT Pro"/>
        </w:rPr>
      </w:pPr>
      <w:r>
        <w:rPr>
          <w:rFonts w:ascii="Amasis MT Pro" w:hAnsi="Amasis MT Pro"/>
        </w:rPr>
        <w:t>Members</w:t>
      </w:r>
      <w:r w:rsidR="00C95D32">
        <w:rPr>
          <w:rFonts w:ascii="Amasis MT Pro" w:hAnsi="Amasis MT Pro"/>
        </w:rPr>
        <w:t xml:space="preserve"> start earning Promotional Points at 3:00am.</w:t>
      </w:r>
    </w:p>
    <w:p w14:paraId="7B99F789" w14:textId="4B4A65EE" w:rsidR="008B6871" w:rsidRDefault="004B6608" w:rsidP="004B6608">
      <w:pPr>
        <w:numPr>
          <w:ilvl w:val="0"/>
          <w:numId w:val="4"/>
        </w:numPr>
        <w:tabs>
          <w:tab w:val="clear" w:pos="720"/>
          <w:tab w:val="num" w:pos="450"/>
        </w:tabs>
        <w:ind w:hanging="630"/>
        <w:jc w:val="both"/>
        <w:rPr>
          <w:rFonts w:ascii="Amasis MT Pro" w:hAnsi="Amasis MT Pro"/>
        </w:rPr>
      </w:pPr>
      <w:r>
        <w:rPr>
          <w:rFonts w:ascii="Amasis MT Pro" w:hAnsi="Amasis MT Pro"/>
        </w:rPr>
        <w:t>Bags</w:t>
      </w:r>
      <w:r w:rsidR="008B6871">
        <w:rPr>
          <w:rFonts w:ascii="Amasis MT Pro" w:hAnsi="Amasis MT Pro"/>
        </w:rPr>
        <w:t xml:space="preserve"> are not transferable, redeemable for cash or exchangeable for any other prize.</w:t>
      </w:r>
    </w:p>
    <w:p w14:paraId="16DA312E" w14:textId="18002C87" w:rsidR="008B6871" w:rsidRPr="008B6871" w:rsidRDefault="004B6608" w:rsidP="004B6608">
      <w:pPr>
        <w:numPr>
          <w:ilvl w:val="0"/>
          <w:numId w:val="4"/>
        </w:numPr>
        <w:tabs>
          <w:tab w:val="clear" w:pos="720"/>
          <w:tab w:val="num" w:pos="450"/>
        </w:tabs>
        <w:ind w:hanging="630"/>
        <w:jc w:val="both"/>
        <w:rPr>
          <w:rFonts w:ascii="Amasis MT Pro" w:hAnsi="Amasis MT Pro"/>
        </w:rPr>
      </w:pPr>
      <w:r>
        <w:rPr>
          <w:rFonts w:ascii="Amasis MT Pro" w:hAnsi="Amasis MT Pro"/>
        </w:rPr>
        <w:t>Bags</w:t>
      </w:r>
      <w:r w:rsidR="008B6871">
        <w:rPr>
          <w:rFonts w:ascii="Amasis MT Pro" w:hAnsi="Amasis MT Pro"/>
        </w:rPr>
        <w:t xml:space="preserve"> are final.</w:t>
      </w:r>
    </w:p>
    <w:p w14:paraId="01867DF4" w14:textId="77777777" w:rsidR="00262FF4" w:rsidRDefault="00262FF4" w:rsidP="004B6608">
      <w:pPr>
        <w:tabs>
          <w:tab w:val="num" w:pos="450"/>
        </w:tabs>
        <w:ind w:left="720" w:hanging="630"/>
        <w:jc w:val="both"/>
        <w:rPr>
          <w:rFonts w:ascii="Amasis MT Pro" w:hAnsi="Amasis MT Pro"/>
        </w:rPr>
      </w:pPr>
    </w:p>
    <w:p w14:paraId="3F5A6FA3" w14:textId="41AC2C81" w:rsidR="00262FF4" w:rsidRPr="00262FF4" w:rsidRDefault="00C95D32" w:rsidP="004B6608">
      <w:pPr>
        <w:pStyle w:val="ListParagraph"/>
        <w:numPr>
          <w:ilvl w:val="0"/>
          <w:numId w:val="4"/>
        </w:numPr>
        <w:tabs>
          <w:tab w:val="clear" w:pos="720"/>
          <w:tab w:val="num" w:pos="450"/>
        </w:tabs>
        <w:ind w:hanging="630"/>
        <w:jc w:val="both"/>
        <w:rPr>
          <w:rFonts w:ascii="Amasis MT Pro" w:hAnsi="Amasis MT Pro"/>
        </w:rPr>
      </w:pPr>
      <w:r w:rsidRPr="007229F2">
        <w:rPr>
          <w:rFonts w:ascii="Amasis MT Pro" w:hAnsi="Amasis MT Pro"/>
        </w:rPr>
        <w:t>Rules &amp; Regulations are subject to change.</w:t>
      </w:r>
    </w:p>
    <w:p w14:paraId="51E9F841" w14:textId="77777777" w:rsidR="00C95D32" w:rsidRPr="00637740" w:rsidRDefault="00C95D32" w:rsidP="004B6608">
      <w:pPr>
        <w:numPr>
          <w:ilvl w:val="0"/>
          <w:numId w:val="4"/>
        </w:numPr>
        <w:tabs>
          <w:tab w:val="clear" w:pos="720"/>
          <w:tab w:val="num" w:pos="450"/>
        </w:tabs>
        <w:ind w:hanging="630"/>
        <w:jc w:val="both"/>
        <w:rPr>
          <w:rFonts w:ascii="Amasis MT Pro" w:hAnsi="Amasis MT Pro"/>
        </w:rPr>
      </w:pPr>
      <w:r w:rsidRPr="00CF4EB9">
        <w:rPr>
          <w:rFonts w:ascii="Amasis MT Pro" w:hAnsi="Amasis MT Pro"/>
        </w:rPr>
        <w:t>Participation in this promotion grants J Resort permission to utilize any photos taken for Marketing purposes.</w:t>
      </w:r>
    </w:p>
    <w:p w14:paraId="17E5AF15" w14:textId="77777777" w:rsidR="00C95D32" w:rsidRPr="00480986" w:rsidRDefault="00C95D32" w:rsidP="004B6608">
      <w:pPr>
        <w:numPr>
          <w:ilvl w:val="0"/>
          <w:numId w:val="4"/>
        </w:numPr>
        <w:tabs>
          <w:tab w:val="clear" w:pos="720"/>
          <w:tab w:val="num" w:pos="450"/>
        </w:tabs>
        <w:ind w:hanging="630"/>
        <w:jc w:val="both"/>
        <w:rPr>
          <w:rFonts w:ascii="Amasis MT Pro" w:hAnsi="Amasis MT Pro"/>
        </w:rPr>
      </w:pPr>
      <w:r w:rsidRPr="00480986">
        <w:rPr>
          <w:rFonts w:ascii="Amasis MT Pro" w:hAnsi="Amasis MT Pro"/>
        </w:rPr>
        <w:t xml:space="preserve">Management reserves all rights to change, alter or cancel this promotion at any time, with or without notice. </w:t>
      </w:r>
    </w:p>
    <w:p w14:paraId="42B08608" w14:textId="77777777" w:rsidR="00184352" w:rsidRDefault="00184352" w:rsidP="00842BDD">
      <w:pPr>
        <w:spacing w:line="276" w:lineRule="auto"/>
      </w:pPr>
    </w:p>
    <w:sectPr w:rsidR="00184352" w:rsidSect="00842BDD">
      <w:footerReference w:type="even" r:id="rId8"/>
      <w:footerReference w:type="default" r:id="rId9"/>
      <w:footerReference w:type="first" r:id="rId10"/>
      <w:pgSz w:w="12240" w:h="15840" w:code="1"/>
      <w:pgMar w:top="12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DD9A8" w14:textId="77777777" w:rsidR="00CD76C6" w:rsidRDefault="00CD76C6" w:rsidP="00CD76C6">
      <w:r>
        <w:separator/>
      </w:r>
    </w:p>
  </w:endnote>
  <w:endnote w:type="continuationSeparator" w:id="0">
    <w:p w14:paraId="55753109" w14:textId="77777777" w:rsidR="00CD76C6" w:rsidRDefault="00CD76C6" w:rsidP="00CD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48E74" w14:textId="31B70CFA" w:rsidR="00CD76C6" w:rsidRDefault="00CD76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799DD3" wp14:editId="750ED51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12645" cy="314325"/>
              <wp:effectExtent l="0" t="0" r="0" b="0"/>
              <wp:wrapNone/>
              <wp:docPr id="176684275" name="Text Box 2" descr="Jacobs Entertainment Inc. -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26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69AC1" w14:textId="4F5BB09C" w:rsidR="00CD76C6" w:rsidRPr="00CD76C6" w:rsidRDefault="00CD76C6" w:rsidP="00CD76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CD76C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Jacobs Entertainment Inc. -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99D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Jacobs Entertainment Inc. - Internal Use Only" style="position:absolute;margin-left:115.15pt;margin-top:0;width:166.35pt;height:24.7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" filled="f" stroked="f">
              <v:fill o:detectmouseclick="t"/>
              <v:textbox style="mso-fit-shape-to-text:t" inset="0,0,20pt,15pt">
                <w:txbxContent>
                  <w:p w14:paraId="43B69AC1" w14:textId="4F5BB09C" w:rsidR="00CD76C6" w:rsidRPr="00CD76C6" w:rsidRDefault="00CD76C6" w:rsidP="00CD76C6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CD76C6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Jacobs Entertainment Inc. -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31555" w14:textId="7C3A5E07" w:rsidR="00CD76C6" w:rsidRDefault="00CD76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363C8F" wp14:editId="1293813E">
              <wp:simplePos x="1143000" y="94202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12645" cy="314325"/>
              <wp:effectExtent l="0" t="0" r="0" b="0"/>
              <wp:wrapNone/>
              <wp:docPr id="453647887" name="Text Box 3" descr="Jacobs Entertainment Inc. -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26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E84FAE" w14:textId="6B456B60" w:rsidR="00CD76C6" w:rsidRPr="00CD76C6" w:rsidRDefault="00CD76C6" w:rsidP="00CD76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CD76C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Jacobs Entertainment Inc. -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63C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Jacobs Entertainment Inc. - Internal Use Only" style="position:absolute;margin-left:115.15pt;margin-top:0;width:166.35pt;height:24.7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0E84FAE" w14:textId="6B456B60" w:rsidR="00CD76C6" w:rsidRPr="00CD76C6" w:rsidRDefault="00CD76C6" w:rsidP="00CD76C6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CD76C6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Jacobs Entertainment Inc. -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7F98E" w14:textId="4D1567D0" w:rsidR="00CD76C6" w:rsidRDefault="00CD76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3C8202" wp14:editId="5C11C16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12645" cy="314325"/>
              <wp:effectExtent l="0" t="0" r="0" b="0"/>
              <wp:wrapNone/>
              <wp:docPr id="2142294271" name="Text Box 1" descr="Jacobs Entertainment Inc. -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26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E8542" w14:textId="39EB3781" w:rsidR="00CD76C6" w:rsidRPr="00CD76C6" w:rsidRDefault="00CD76C6" w:rsidP="00CD76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CD76C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Jacobs Entertainment Inc. -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C82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Jacobs Entertainment Inc. - Internal Use Only" style="position:absolute;margin-left:115.15pt;margin-top:0;width:166.35pt;height:24.7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" filled="f" stroked="f">
              <v:fill o:detectmouseclick="t"/>
              <v:textbox style="mso-fit-shape-to-text:t" inset="0,0,20pt,15pt">
                <w:txbxContent>
                  <w:p w14:paraId="7C1E8542" w14:textId="39EB3781" w:rsidR="00CD76C6" w:rsidRPr="00CD76C6" w:rsidRDefault="00CD76C6" w:rsidP="00CD76C6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CD76C6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Jacobs Entertainment Inc. -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6BF63" w14:textId="77777777" w:rsidR="00CD76C6" w:rsidRDefault="00CD76C6" w:rsidP="00CD76C6">
      <w:r>
        <w:separator/>
      </w:r>
    </w:p>
  </w:footnote>
  <w:footnote w:type="continuationSeparator" w:id="0">
    <w:p w14:paraId="570B9C68" w14:textId="77777777" w:rsidR="00CD76C6" w:rsidRDefault="00CD76C6" w:rsidP="00CD7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613.5pt;height:750pt" o:bullet="t">
        <v:imagedata r:id="rId1" o:title="J logo"/>
      </v:shape>
    </w:pict>
  </w:numPicBullet>
  <w:abstractNum w:abstractNumId="0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1490"/>
    <w:multiLevelType w:val="hybridMultilevel"/>
    <w:tmpl w:val="1C8801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896D3E"/>
    <w:multiLevelType w:val="hybridMultilevel"/>
    <w:tmpl w:val="8B081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D4956"/>
    <w:multiLevelType w:val="hybridMultilevel"/>
    <w:tmpl w:val="D13C7460"/>
    <w:lvl w:ilvl="0" w:tplc="23CEF0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0587235">
    <w:abstractNumId w:val="2"/>
  </w:num>
  <w:num w:numId="2" w16cid:durableId="1307007613">
    <w:abstractNumId w:val="1"/>
  </w:num>
  <w:num w:numId="3" w16cid:durableId="521433041">
    <w:abstractNumId w:val="0"/>
  </w:num>
  <w:num w:numId="4" w16cid:durableId="551773448">
    <w:abstractNumId w:val="3"/>
  </w:num>
  <w:num w:numId="5" w16cid:durableId="141704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32"/>
    <w:rsid w:val="00000BA7"/>
    <w:rsid w:val="0001226A"/>
    <w:rsid w:val="0002249B"/>
    <w:rsid w:val="0003060A"/>
    <w:rsid w:val="00037CAC"/>
    <w:rsid w:val="000504B7"/>
    <w:rsid w:val="00052ED2"/>
    <w:rsid w:val="0005783C"/>
    <w:rsid w:val="00066B2C"/>
    <w:rsid w:val="00075E61"/>
    <w:rsid w:val="00076432"/>
    <w:rsid w:val="00082B5C"/>
    <w:rsid w:val="00083305"/>
    <w:rsid w:val="00091D77"/>
    <w:rsid w:val="000921CF"/>
    <w:rsid w:val="00095E96"/>
    <w:rsid w:val="000A33E1"/>
    <w:rsid w:val="000B2C6B"/>
    <w:rsid w:val="000F10DC"/>
    <w:rsid w:val="000F17CE"/>
    <w:rsid w:val="001003AD"/>
    <w:rsid w:val="00115E30"/>
    <w:rsid w:val="00115F99"/>
    <w:rsid w:val="00126215"/>
    <w:rsid w:val="001319D0"/>
    <w:rsid w:val="00132864"/>
    <w:rsid w:val="00145B1F"/>
    <w:rsid w:val="0015179C"/>
    <w:rsid w:val="0017125F"/>
    <w:rsid w:val="00171339"/>
    <w:rsid w:val="00171716"/>
    <w:rsid w:val="0018035D"/>
    <w:rsid w:val="00184352"/>
    <w:rsid w:val="0018672C"/>
    <w:rsid w:val="001A17D5"/>
    <w:rsid w:val="001A341C"/>
    <w:rsid w:val="001A418E"/>
    <w:rsid w:val="001B367E"/>
    <w:rsid w:val="001D55D1"/>
    <w:rsid w:val="001F12E8"/>
    <w:rsid w:val="002017E7"/>
    <w:rsid w:val="00205395"/>
    <w:rsid w:val="002134CD"/>
    <w:rsid w:val="00230697"/>
    <w:rsid w:val="002309EC"/>
    <w:rsid w:val="002336A5"/>
    <w:rsid w:val="0023785E"/>
    <w:rsid w:val="00262FF4"/>
    <w:rsid w:val="00277070"/>
    <w:rsid w:val="00297FB4"/>
    <w:rsid w:val="002B6A70"/>
    <w:rsid w:val="002C7CEB"/>
    <w:rsid w:val="002D2EC9"/>
    <w:rsid w:val="002D5FFD"/>
    <w:rsid w:val="002E06AF"/>
    <w:rsid w:val="003145C3"/>
    <w:rsid w:val="0031644B"/>
    <w:rsid w:val="0032189D"/>
    <w:rsid w:val="003254F0"/>
    <w:rsid w:val="00334190"/>
    <w:rsid w:val="00335623"/>
    <w:rsid w:val="0034606D"/>
    <w:rsid w:val="00354A5D"/>
    <w:rsid w:val="00361777"/>
    <w:rsid w:val="003649F6"/>
    <w:rsid w:val="00373926"/>
    <w:rsid w:val="00383D98"/>
    <w:rsid w:val="003905E6"/>
    <w:rsid w:val="00391CC4"/>
    <w:rsid w:val="003A1695"/>
    <w:rsid w:val="003C6F1B"/>
    <w:rsid w:val="003F68FF"/>
    <w:rsid w:val="003F702C"/>
    <w:rsid w:val="004055DD"/>
    <w:rsid w:val="00405A28"/>
    <w:rsid w:val="0043448C"/>
    <w:rsid w:val="004478F4"/>
    <w:rsid w:val="00473DEB"/>
    <w:rsid w:val="00480986"/>
    <w:rsid w:val="0049453B"/>
    <w:rsid w:val="004A4218"/>
    <w:rsid w:val="004A4975"/>
    <w:rsid w:val="004A4BAE"/>
    <w:rsid w:val="004B1022"/>
    <w:rsid w:val="004B2701"/>
    <w:rsid w:val="004B6608"/>
    <w:rsid w:val="004C66D6"/>
    <w:rsid w:val="004F12BD"/>
    <w:rsid w:val="004F3EE6"/>
    <w:rsid w:val="004F41EE"/>
    <w:rsid w:val="00517E6A"/>
    <w:rsid w:val="0053564F"/>
    <w:rsid w:val="00547331"/>
    <w:rsid w:val="00550AA7"/>
    <w:rsid w:val="00555945"/>
    <w:rsid w:val="00555F21"/>
    <w:rsid w:val="00557358"/>
    <w:rsid w:val="005C5511"/>
    <w:rsid w:val="00616B6C"/>
    <w:rsid w:val="006206AF"/>
    <w:rsid w:val="00630201"/>
    <w:rsid w:val="00631E46"/>
    <w:rsid w:val="00637740"/>
    <w:rsid w:val="0064441F"/>
    <w:rsid w:val="00655338"/>
    <w:rsid w:val="006654B0"/>
    <w:rsid w:val="006704A4"/>
    <w:rsid w:val="00676102"/>
    <w:rsid w:val="006770A6"/>
    <w:rsid w:val="00682A71"/>
    <w:rsid w:val="00690178"/>
    <w:rsid w:val="00692ADE"/>
    <w:rsid w:val="006D409F"/>
    <w:rsid w:val="006E1B56"/>
    <w:rsid w:val="006F3FE6"/>
    <w:rsid w:val="00717A82"/>
    <w:rsid w:val="00721A0A"/>
    <w:rsid w:val="007229F2"/>
    <w:rsid w:val="00723FAC"/>
    <w:rsid w:val="00735045"/>
    <w:rsid w:val="007369A8"/>
    <w:rsid w:val="00750254"/>
    <w:rsid w:val="00752C36"/>
    <w:rsid w:val="00780DE7"/>
    <w:rsid w:val="00781C25"/>
    <w:rsid w:val="007839C2"/>
    <w:rsid w:val="007927EE"/>
    <w:rsid w:val="007958FA"/>
    <w:rsid w:val="007A4F29"/>
    <w:rsid w:val="007A694E"/>
    <w:rsid w:val="007C1699"/>
    <w:rsid w:val="007C6A18"/>
    <w:rsid w:val="007D0172"/>
    <w:rsid w:val="007D09F1"/>
    <w:rsid w:val="007D2733"/>
    <w:rsid w:val="00812146"/>
    <w:rsid w:val="00812BEA"/>
    <w:rsid w:val="0084074E"/>
    <w:rsid w:val="00842BDD"/>
    <w:rsid w:val="008511DF"/>
    <w:rsid w:val="00870248"/>
    <w:rsid w:val="00881F99"/>
    <w:rsid w:val="0088716A"/>
    <w:rsid w:val="00891111"/>
    <w:rsid w:val="008A1CD4"/>
    <w:rsid w:val="008A4460"/>
    <w:rsid w:val="008B6871"/>
    <w:rsid w:val="008C69EA"/>
    <w:rsid w:val="008E0BF4"/>
    <w:rsid w:val="008E4206"/>
    <w:rsid w:val="009109A8"/>
    <w:rsid w:val="009221EF"/>
    <w:rsid w:val="0093025A"/>
    <w:rsid w:val="009321B5"/>
    <w:rsid w:val="00941BA9"/>
    <w:rsid w:val="0094619E"/>
    <w:rsid w:val="0096518C"/>
    <w:rsid w:val="00980D50"/>
    <w:rsid w:val="0098310A"/>
    <w:rsid w:val="00984160"/>
    <w:rsid w:val="009B2CB6"/>
    <w:rsid w:val="009B48DA"/>
    <w:rsid w:val="009C3A57"/>
    <w:rsid w:val="00A00857"/>
    <w:rsid w:val="00A2055D"/>
    <w:rsid w:val="00A26D2D"/>
    <w:rsid w:val="00A353AD"/>
    <w:rsid w:val="00A41D98"/>
    <w:rsid w:val="00A96834"/>
    <w:rsid w:val="00AA7320"/>
    <w:rsid w:val="00AB0BDF"/>
    <w:rsid w:val="00AF1747"/>
    <w:rsid w:val="00B23903"/>
    <w:rsid w:val="00B35DE8"/>
    <w:rsid w:val="00B52E64"/>
    <w:rsid w:val="00B614CC"/>
    <w:rsid w:val="00B81757"/>
    <w:rsid w:val="00B9577F"/>
    <w:rsid w:val="00B96434"/>
    <w:rsid w:val="00B96797"/>
    <w:rsid w:val="00BA4158"/>
    <w:rsid w:val="00BC7337"/>
    <w:rsid w:val="00BF3B36"/>
    <w:rsid w:val="00C0741A"/>
    <w:rsid w:val="00C202E1"/>
    <w:rsid w:val="00C33508"/>
    <w:rsid w:val="00C410BF"/>
    <w:rsid w:val="00C613F3"/>
    <w:rsid w:val="00C671E1"/>
    <w:rsid w:val="00C77628"/>
    <w:rsid w:val="00C95D32"/>
    <w:rsid w:val="00CC6B56"/>
    <w:rsid w:val="00CD59A1"/>
    <w:rsid w:val="00CD76C6"/>
    <w:rsid w:val="00D07C8D"/>
    <w:rsid w:val="00D1042B"/>
    <w:rsid w:val="00D20EC4"/>
    <w:rsid w:val="00D43325"/>
    <w:rsid w:val="00D7239A"/>
    <w:rsid w:val="00D753D6"/>
    <w:rsid w:val="00D81D9E"/>
    <w:rsid w:val="00D8233A"/>
    <w:rsid w:val="00D9440B"/>
    <w:rsid w:val="00DB4831"/>
    <w:rsid w:val="00DB6A7E"/>
    <w:rsid w:val="00DC2966"/>
    <w:rsid w:val="00DE36C0"/>
    <w:rsid w:val="00DF5428"/>
    <w:rsid w:val="00E24B8A"/>
    <w:rsid w:val="00E44213"/>
    <w:rsid w:val="00E52E24"/>
    <w:rsid w:val="00E67017"/>
    <w:rsid w:val="00E71142"/>
    <w:rsid w:val="00E818CC"/>
    <w:rsid w:val="00E85A3B"/>
    <w:rsid w:val="00EA5430"/>
    <w:rsid w:val="00EB0245"/>
    <w:rsid w:val="00EE4BD0"/>
    <w:rsid w:val="00EE7F89"/>
    <w:rsid w:val="00F13293"/>
    <w:rsid w:val="00F14CA7"/>
    <w:rsid w:val="00F41D76"/>
    <w:rsid w:val="00F564E9"/>
    <w:rsid w:val="00F6798E"/>
    <w:rsid w:val="00F70F3A"/>
    <w:rsid w:val="00F774ED"/>
    <w:rsid w:val="00F9581C"/>
    <w:rsid w:val="00F95BB9"/>
    <w:rsid w:val="00F97F85"/>
    <w:rsid w:val="00FA28BC"/>
    <w:rsid w:val="00FA7C40"/>
    <w:rsid w:val="00FB6ABE"/>
    <w:rsid w:val="00FD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0D4C911"/>
  <w15:chartTrackingRefBased/>
  <w15:docId w15:val="{731521E2-E8D8-4ADA-A419-523B89A6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432"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B4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48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1D76"/>
    <w:pPr>
      <w:ind w:left="720"/>
      <w:contextualSpacing/>
    </w:pPr>
  </w:style>
  <w:style w:type="paragraph" w:styleId="NoSpacing">
    <w:name w:val="No Spacing"/>
    <w:uiPriority w:val="1"/>
    <w:qFormat/>
    <w:rsid w:val="008A4460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CD7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6C6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– Reno</vt:lpstr>
    </vt:vector>
  </TitlesOfParts>
  <Company>GDW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– Reno</dc:title>
  <dc:subject/>
  <dc:creator>TOLSEN</dc:creator>
  <cp:keywords/>
  <cp:lastModifiedBy>Leija-Meza, Javier</cp:lastModifiedBy>
  <cp:revision>3</cp:revision>
  <cp:lastPrinted>2023-04-18T19:00:00Z</cp:lastPrinted>
  <dcterms:created xsi:type="dcterms:W3CDTF">2025-01-14T21:55:00Z</dcterms:created>
  <dcterms:modified xsi:type="dcterms:W3CDTF">2025-01-14T21:57:00Z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7fb0d0ff,a87fcf3,1b0a1e0f</vt:lpwstr>
  </property>
  <property fmtid="{D5CDD505-2E9C-101B-9397-08002B2CF9AE}" pid="3" name="ClassificationContentMarkingFooterFontProps">
    <vt:lpwstr>#0000ff,8,Calibri</vt:lpwstr>
  </property>
  <property fmtid="{D5CDD505-2E9C-101B-9397-08002B2CF9AE}" pid="4" name="ClassificationContentMarkingFooterText">
    <vt:lpwstr>Jacobs Entertainment Inc. - Internal Use Only</vt:lpwstr>
  </property>
  <property fmtid="{D5CDD505-2E9C-101B-9397-08002B2CF9AE}" pid="5" name="MSIP_Label_372a83a5-351b-477c-a6f1-73b8b2ee1830_Enabled">
    <vt:lpwstr>true</vt:lpwstr>
  </property>
  <property fmtid="{D5CDD505-2E9C-101B-9397-08002B2CF9AE}" pid="6" name="MSIP_Label_372a83a5-351b-477c-a6f1-73b8b2ee1830_SetDate">
    <vt:lpwstr>2025-01-14T21:54:26Z</vt:lpwstr>
  </property>
  <property fmtid="{D5CDD505-2E9C-101B-9397-08002B2CF9AE}" pid="7" name="MSIP_Label_372a83a5-351b-477c-a6f1-73b8b2ee1830_Method">
    <vt:lpwstr>Privileged</vt:lpwstr>
  </property>
  <property fmtid="{D5CDD505-2E9C-101B-9397-08002B2CF9AE}" pid="8" name="MSIP_Label_372a83a5-351b-477c-a6f1-73b8b2ee1830_Name">
    <vt:lpwstr>372a83a5-351b-477c-a6f1-73b8b2ee1830</vt:lpwstr>
  </property>
  <property fmtid="{D5CDD505-2E9C-101B-9397-08002B2CF9AE}" pid="9" name="MSIP_Label_372a83a5-351b-477c-a6f1-73b8b2ee1830_SiteId">
    <vt:lpwstr>c4482134-c522-4587-ba60-2921fcb32847</vt:lpwstr>
  </property>
  <property fmtid="{D5CDD505-2E9C-101B-9397-08002B2CF9AE}" pid="10" name="MSIP_Label_372a83a5-351b-477c-a6f1-73b8b2ee1830_ActionId">
    <vt:lpwstr>f61d7770-9567-45b1-9856-9c9df9c60910</vt:lpwstr>
  </property>
  <property fmtid="{D5CDD505-2E9C-101B-9397-08002B2CF9AE}" pid="11" name="MSIP_Label_372a83a5-351b-477c-a6f1-73b8b2ee1830_ContentBits">
    <vt:lpwstr>2</vt:lpwstr>
  </property>
</Properties>
</file>