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AFF2B" w14:textId="05DDC805" w:rsidR="00B972A7" w:rsidRPr="00A3175C" w:rsidRDefault="00405295" w:rsidP="00B972A7">
      <w:pPr>
        <w:pStyle w:val="NoSpacing"/>
        <w:jc w:val="center"/>
        <w:rPr>
          <w:rFonts w:ascii="Amasis MT Pro Black" w:hAnsi="Amasis MT Pro Black"/>
          <w:color w:val="000000" w:themeColor="text1"/>
          <w:sz w:val="32"/>
          <w:szCs w:val="32"/>
        </w:rPr>
      </w:pPr>
      <w:r>
        <w:rPr>
          <w:rFonts w:ascii="Amasis MT Pro Black" w:hAnsi="Amasis MT Pro Black"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84F26FC" wp14:editId="35DBD91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71475" cy="454124"/>
            <wp:effectExtent l="0" t="0" r="0" b="3175"/>
            <wp:wrapNone/>
            <wp:docPr id="1794003596" name="Picture 1" descr="A blu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86436" name="Picture 1" descr="A blue letter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54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sis MT Pro Black" w:hAnsi="Amasis MT Pro Black"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DABA4F" wp14:editId="0A8A9CD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71475" cy="454124"/>
            <wp:effectExtent l="0" t="0" r="0" b="3175"/>
            <wp:wrapNone/>
            <wp:docPr id="372786436" name="Picture 1" descr="A blu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86436" name="Picture 1" descr="A blue letter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73" cy="456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2A7" w:rsidRPr="00A3175C">
        <w:rPr>
          <w:rFonts w:ascii="Amasis MT Pro Black" w:hAnsi="Amasis MT Pro Black"/>
          <w:color w:val="000000" w:themeColor="text1"/>
          <w:sz w:val="32"/>
          <w:szCs w:val="32"/>
        </w:rPr>
        <w:t>The Winning Succession</w:t>
      </w:r>
    </w:p>
    <w:p w14:paraId="131BC0A5" w14:textId="35D2654A" w:rsidR="00B972A7" w:rsidRPr="009F4C3D" w:rsidRDefault="00A3175C" w:rsidP="00B972A7">
      <w:pPr>
        <w:pStyle w:val="NoSpacing"/>
        <w:jc w:val="center"/>
        <w:rPr>
          <w:rFonts w:ascii="Amasis MT Pro Black" w:hAnsi="Amasis MT Pro Black"/>
          <w:color w:val="0070C0"/>
          <w:sz w:val="28"/>
          <w:szCs w:val="28"/>
        </w:rPr>
      </w:pPr>
      <w:r>
        <w:rPr>
          <w:rFonts w:ascii="Amasis MT Pro Black" w:hAnsi="Amasis MT Pro Black"/>
          <w:color w:val="0070C0"/>
          <w:sz w:val="28"/>
          <w:szCs w:val="28"/>
        </w:rPr>
        <w:t>$</w:t>
      </w:r>
      <w:r w:rsidR="00B972A7" w:rsidRPr="009F4C3D">
        <w:rPr>
          <w:rFonts w:ascii="Amasis MT Pro Black" w:hAnsi="Amasis MT Pro Black"/>
          <w:color w:val="0070C0"/>
          <w:sz w:val="28"/>
          <w:szCs w:val="28"/>
        </w:rPr>
        <w:t>50</w:t>
      </w:r>
      <w:r>
        <w:rPr>
          <w:rFonts w:ascii="Amasis MT Pro Black" w:hAnsi="Amasis MT Pro Black"/>
          <w:color w:val="0070C0"/>
          <w:sz w:val="28"/>
          <w:szCs w:val="28"/>
        </w:rPr>
        <w:t>,000</w:t>
      </w:r>
      <w:r w:rsidR="00B972A7" w:rsidRPr="009F4C3D">
        <w:rPr>
          <w:rFonts w:ascii="Amasis MT Pro Black" w:hAnsi="Amasis MT Pro Black"/>
          <w:color w:val="0070C0"/>
          <w:sz w:val="28"/>
          <w:szCs w:val="28"/>
        </w:rPr>
        <w:t xml:space="preserve"> Saturday Drawings</w:t>
      </w:r>
    </w:p>
    <w:p w14:paraId="132D010E" w14:textId="0E6F5C6E" w:rsidR="00B972A7" w:rsidRPr="009F4C3D" w:rsidRDefault="00B972A7" w:rsidP="00B972A7">
      <w:pPr>
        <w:pStyle w:val="NoSpacing"/>
        <w:jc w:val="center"/>
        <w:rPr>
          <w:rFonts w:ascii="Amasis MT Pro Medium" w:hAnsi="Amasis MT Pro Medium"/>
          <w:color w:val="0070C0"/>
          <w:sz w:val="24"/>
          <w:szCs w:val="24"/>
        </w:rPr>
      </w:pPr>
      <w:r w:rsidRPr="009F4C3D">
        <w:rPr>
          <w:rFonts w:ascii="Amasis MT Pro Medium" w:hAnsi="Amasis MT Pro Medium"/>
          <w:color w:val="0070C0"/>
          <w:sz w:val="24"/>
          <w:szCs w:val="24"/>
        </w:rPr>
        <w:t>November 2024</w:t>
      </w:r>
    </w:p>
    <w:p w14:paraId="10D4526E" w14:textId="67A657DF" w:rsidR="00244EE4" w:rsidRPr="003E7EAC" w:rsidRDefault="00244EE4" w:rsidP="00244EE4">
      <w:pPr>
        <w:jc w:val="center"/>
        <w:rPr>
          <w:rFonts w:ascii="Amasis MT Pro" w:hAnsi="Amasis MT Pro"/>
          <w:b/>
          <w:bCs/>
          <w:sz w:val="22"/>
          <w:szCs w:val="22"/>
        </w:rPr>
      </w:pPr>
      <w:r w:rsidRPr="003E7EAC">
        <w:rPr>
          <w:rFonts w:ascii="Amasis MT Pro" w:hAnsi="Amasis MT Pro"/>
          <w:b/>
          <w:bCs/>
        </w:rPr>
        <w:t xml:space="preserve"> </w:t>
      </w:r>
      <w:r w:rsidRPr="003E7EAC">
        <w:rPr>
          <w:rFonts w:ascii="Amasis MT Pro" w:hAnsi="Amasis MT Pro"/>
          <w:b/>
          <w:bCs/>
          <w:sz w:val="22"/>
          <w:szCs w:val="22"/>
        </w:rPr>
        <w:t xml:space="preserve">Rules and Regulations </w:t>
      </w:r>
    </w:p>
    <w:p w14:paraId="7DE26DC2" w14:textId="77777777" w:rsidR="000504E1" w:rsidRPr="009E1FD8" w:rsidRDefault="000504E1" w:rsidP="00CF4EB9">
      <w:pPr>
        <w:jc w:val="both"/>
        <w:rPr>
          <w:rFonts w:ascii="Amasis MT Pro" w:hAnsi="Amasis MT Pro"/>
          <w:sz w:val="12"/>
          <w:szCs w:val="12"/>
        </w:rPr>
      </w:pPr>
    </w:p>
    <w:p w14:paraId="21A7D7D7" w14:textId="2866F629" w:rsidR="00866782" w:rsidRPr="009F4C3D" w:rsidRDefault="00866782" w:rsidP="003E7EAC">
      <w:pPr>
        <w:pStyle w:val="ListParagraph"/>
        <w:numPr>
          <w:ilvl w:val="0"/>
          <w:numId w:val="8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Promotion takes place every Saturday in November, from 4:00pm to 8:00pm.</w:t>
      </w:r>
    </w:p>
    <w:p w14:paraId="3F101125" w14:textId="77777777" w:rsidR="00866782" w:rsidRPr="009F4C3D" w:rsidRDefault="00866782" w:rsidP="003E7EAC">
      <w:pPr>
        <w:pStyle w:val="ListParagraph"/>
        <w:numPr>
          <w:ilvl w:val="0"/>
          <w:numId w:val="8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Promotion open to every member of the J Rewards Club.</w:t>
      </w:r>
    </w:p>
    <w:p w14:paraId="4CE5E806" w14:textId="77777777" w:rsidR="00866782" w:rsidRPr="009F4C3D" w:rsidRDefault="00866782" w:rsidP="003E7EAC">
      <w:pPr>
        <w:pStyle w:val="ListParagraph"/>
        <w:ind w:left="270" w:hanging="270"/>
        <w:jc w:val="both"/>
        <w:rPr>
          <w:rFonts w:ascii="Amasis MT Pro" w:hAnsi="Amasis MT Pro"/>
          <w:sz w:val="10"/>
          <w:szCs w:val="10"/>
        </w:rPr>
      </w:pPr>
    </w:p>
    <w:p w14:paraId="40C46073" w14:textId="1B72F27F" w:rsidR="00866782" w:rsidRPr="009F4C3D" w:rsidRDefault="00866782" w:rsidP="003E7EAC">
      <w:pPr>
        <w:ind w:hanging="180"/>
        <w:jc w:val="both"/>
        <w:rPr>
          <w:rFonts w:ascii="Amasis MT Pro" w:hAnsi="Amasis MT Pro"/>
          <w:b/>
          <w:bCs/>
          <w:sz w:val="22"/>
          <w:szCs w:val="22"/>
        </w:rPr>
      </w:pPr>
      <w:r w:rsidRPr="009F4C3D">
        <w:rPr>
          <w:rFonts w:ascii="Amasis MT Pro" w:hAnsi="Amasis MT Pro"/>
          <w:b/>
          <w:bCs/>
          <w:sz w:val="22"/>
          <w:szCs w:val="22"/>
        </w:rPr>
        <w:t>Ticket Earning:</w:t>
      </w:r>
    </w:p>
    <w:p w14:paraId="003D6ED6" w14:textId="3D390B72" w:rsidR="003B0D16" w:rsidRPr="009F4C3D" w:rsidRDefault="00866782" w:rsidP="003E7EAC">
      <w:pPr>
        <w:pStyle w:val="ListParagraph"/>
        <w:numPr>
          <w:ilvl w:val="0"/>
          <w:numId w:val="8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Members earn drawing tickets weekly, starting from 8:00pm on the Saturday prior to the drawing, until 7:59pm on the day of the drawing.</w:t>
      </w:r>
    </w:p>
    <w:p w14:paraId="525FCBE7" w14:textId="530B335D" w:rsidR="00866782" w:rsidRPr="009F4C3D" w:rsidRDefault="00866782" w:rsidP="003E7EAC">
      <w:pPr>
        <w:pStyle w:val="ListParagraph"/>
        <w:numPr>
          <w:ilvl w:val="0"/>
          <w:numId w:val="8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For the first week, ticket earning begins at 8:00pm on October 26</w:t>
      </w:r>
      <w:r w:rsidRPr="009F4C3D">
        <w:rPr>
          <w:rFonts w:ascii="Amasis MT Pro" w:hAnsi="Amasis MT Pro"/>
          <w:sz w:val="22"/>
          <w:szCs w:val="22"/>
          <w:vertAlign w:val="superscript"/>
        </w:rPr>
        <w:t>th</w:t>
      </w:r>
      <w:r w:rsidRPr="009F4C3D">
        <w:rPr>
          <w:rFonts w:ascii="Amasis MT Pro" w:hAnsi="Amasis MT Pro"/>
          <w:sz w:val="22"/>
          <w:szCs w:val="22"/>
        </w:rPr>
        <w:t>, with the drawing taking place on Saturday, November 2</w:t>
      </w:r>
      <w:r w:rsidRPr="009F4C3D">
        <w:rPr>
          <w:rFonts w:ascii="Amasis MT Pro" w:hAnsi="Amasis MT Pro"/>
          <w:sz w:val="22"/>
          <w:szCs w:val="22"/>
          <w:vertAlign w:val="superscript"/>
        </w:rPr>
        <w:t>nd</w:t>
      </w:r>
      <w:r w:rsidRPr="009F4C3D">
        <w:rPr>
          <w:rFonts w:ascii="Amasis MT Pro" w:hAnsi="Amasis MT Pro"/>
          <w:sz w:val="22"/>
          <w:szCs w:val="22"/>
        </w:rPr>
        <w:t>.</w:t>
      </w:r>
    </w:p>
    <w:p w14:paraId="6CD0E9AF" w14:textId="77777777" w:rsidR="00866782" w:rsidRPr="008A7273" w:rsidRDefault="00866782" w:rsidP="000B0670">
      <w:pPr>
        <w:numPr>
          <w:ilvl w:val="0"/>
          <w:numId w:val="10"/>
        </w:numPr>
        <w:tabs>
          <w:tab w:val="left" w:pos="90"/>
        </w:tabs>
        <w:spacing w:after="160" w:line="256" w:lineRule="auto"/>
        <w:ind w:left="1080" w:hanging="270"/>
        <w:contextualSpacing/>
        <w:jc w:val="both"/>
        <w:rPr>
          <w:rFonts w:ascii="Amasis MT Pro" w:eastAsia="Calibri" w:hAnsi="Amasis MT Pro" w:cs="Times New Roman"/>
          <w:sz w:val="20"/>
          <w:szCs w:val="20"/>
        </w:rPr>
      </w:pPr>
      <w:r w:rsidRPr="008A7273">
        <w:rPr>
          <w:rFonts w:ascii="Amasis MT Pro" w:eastAsia="Calibri" w:hAnsi="Amasis MT Pro" w:cs="Times New Roman"/>
          <w:color w:val="FF0000"/>
          <w:sz w:val="20"/>
          <w:szCs w:val="20"/>
        </w:rPr>
        <w:t xml:space="preserve">Ultimate Gold members 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receive </w:t>
      </w:r>
      <w:r w:rsidRPr="008A7273">
        <w:rPr>
          <w:rFonts w:ascii="Amasis MT Pro" w:eastAsia="Calibri" w:hAnsi="Amasis MT Pro" w:cs="Times New Roman"/>
          <w:b/>
          <w:bCs/>
          <w:sz w:val="20"/>
          <w:szCs w:val="20"/>
        </w:rPr>
        <w:t>4 tickets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 for every 1 Promotional Point earned each week.</w:t>
      </w:r>
    </w:p>
    <w:p w14:paraId="25A1D7A9" w14:textId="0B4C4673" w:rsidR="00866782" w:rsidRPr="008A7273" w:rsidRDefault="00866782" w:rsidP="000B0670">
      <w:pPr>
        <w:numPr>
          <w:ilvl w:val="0"/>
          <w:numId w:val="10"/>
        </w:numPr>
        <w:tabs>
          <w:tab w:val="left" w:pos="90"/>
        </w:tabs>
        <w:spacing w:after="160" w:line="256" w:lineRule="auto"/>
        <w:ind w:left="1080" w:hanging="270"/>
        <w:contextualSpacing/>
        <w:jc w:val="both"/>
        <w:rPr>
          <w:rFonts w:ascii="Amasis MT Pro" w:eastAsia="Calibri" w:hAnsi="Amasis MT Pro" w:cs="Times New Roman"/>
          <w:sz w:val="20"/>
          <w:szCs w:val="20"/>
        </w:rPr>
      </w:pPr>
      <w:r w:rsidRPr="008A7273">
        <w:rPr>
          <w:rFonts w:ascii="Amasis MT Pro" w:eastAsia="Calibri" w:hAnsi="Amasis MT Pro" w:cs="Times New Roman"/>
          <w:color w:val="FF0000"/>
          <w:sz w:val="20"/>
          <w:szCs w:val="20"/>
        </w:rPr>
        <w:t xml:space="preserve">Black Gold members 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receive </w:t>
      </w:r>
      <w:r w:rsidRPr="008A7273">
        <w:rPr>
          <w:rFonts w:ascii="Amasis MT Pro" w:eastAsia="Calibri" w:hAnsi="Amasis MT Pro" w:cs="Times New Roman"/>
          <w:b/>
          <w:bCs/>
          <w:sz w:val="20"/>
          <w:szCs w:val="20"/>
        </w:rPr>
        <w:t>3 tickets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 for every 1 Promotional Point earned each week.</w:t>
      </w:r>
    </w:p>
    <w:p w14:paraId="4CDB3640" w14:textId="77777777" w:rsidR="00866782" w:rsidRPr="008A7273" w:rsidRDefault="00866782" w:rsidP="000B0670">
      <w:pPr>
        <w:numPr>
          <w:ilvl w:val="0"/>
          <w:numId w:val="10"/>
        </w:numPr>
        <w:tabs>
          <w:tab w:val="left" w:pos="90"/>
        </w:tabs>
        <w:spacing w:after="160" w:line="256" w:lineRule="auto"/>
        <w:ind w:left="1080" w:hanging="270"/>
        <w:contextualSpacing/>
        <w:jc w:val="both"/>
        <w:rPr>
          <w:rFonts w:ascii="Amasis MT Pro" w:eastAsia="Calibri" w:hAnsi="Amasis MT Pro" w:cs="Times New Roman"/>
          <w:sz w:val="20"/>
          <w:szCs w:val="20"/>
        </w:rPr>
      </w:pPr>
      <w:r w:rsidRPr="008A7273">
        <w:rPr>
          <w:rFonts w:ascii="Amasis MT Pro" w:eastAsia="Calibri" w:hAnsi="Amasis MT Pro" w:cs="Times New Roman"/>
          <w:color w:val="FF0000"/>
          <w:sz w:val="20"/>
          <w:szCs w:val="20"/>
        </w:rPr>
        <w:t xml:space="preserve">White Gold members 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receive </w:t>
      </w:r>
      <w:r w:rsidRPr="008A7273">
        <w:rPr>
          <w:rFonts w:ascii="Amasis MT Pro" w:eastAsia="Calibri" w:hAnsi="Amasis MT Pro" w:cs="Times New Roman"/>
          <w:b/>
          <w:bCs/>
          <w:sz w:val="20"/>
          <w:szCs w:val="20"/>
        </w:rPr>
        <w:t>2 tickets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 for every 1 Promotional Point earned each week.</w:t>
      </w:r>
    </w:p>
    <w:p w14:paraId="10BD1683" w14:textId="77777777" w:rsidR="00866782" w:rsidRPr="00FE5435" w:rsidRDefault="00866782" w:rsidP="000B0670">
      <w:pPr>
        <w:numPr>
          <w:ilvl w:val="0"/>
          <w:numId w:val="10"/>
        </w:numPr>
        <w:tabs>
          <w:tab w:val="left" w:pos="90"/>
        </w:tabs>
        <w:spacing w:after="160" w:line="256" w:lineRule="auto"/>
        <w:ind w:left="1080" w:hanging="270"/>
        <w:contextualSpacing/>
        <w:jc w:val="both"/>
        <w:rPr>
          <w:rFonts w:ascii="Amasis MT Pro" w:eastAsia="Calibri" w:hAnsi="Amasis MT Pro" w:cs="Times New Roman"/>
          <w:sz w:val="20"/>
          <w:szCs w:val="20"/>
        </w:rPr>
      </w:pPr>
      <w:r w:rsidRPr="008A7273">
        <w:rPr>
          <w:rFonts w:ascii="Amasis MT Pro" w:eastAsia="Calibri" w:hAnsi="Amasis MT Pro" w:cs="Times New Roman"/>
          <w:color w:val="FF0000"/>
          <w:sz w:val="20"/>
          <w:szCs w:val="20"/>
        </w:rPr>
        <w:t xml:space="preserve">Gold members 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receive </w:t>
      </w:r>
      <w:r w:rsidRPr="008A7273">
        <w:rPr>
          <w:rFonts w:ascii="Amasis MT Pro" w:eastAsia="Calibri" w:hAnsi="Amasis MT Pro" w:cs="Times New Roman"/>
          <w:b/>
          <w:bCs/>
          <w:sz w:val="20"/>
          <w:szCs w:val="20"/>
        </w:rPr>
        <w:t>1 ticket</w:t>
      </w:r>
      <w:r w:rsidRPr="008A7273">
        <w:rPr>
          <w:rFonts w:ascii="Amasis MT Pro" w:eastAsia="Calibri" w:hAnsi="Amasis MT Pro" w:cs="Times New Roman"/>
          <w:sz w:val="20"/>
          <w:szCs w:val="20"/>
        </w:rPr>
        <w:t xml:space="preserve"> for every 1 Promotional Point earned each week.</w:t>
      </w:r>
    </w:p>
    <w:p w14:paraId="06AEA515" w14:textId="77777777" w:rsidR="00866782" w:rsidRPr="009F4C3D" w:rsidRDefault="00866782" w:rsidP="003E7EAC">
      <w:pPr>
        <w:ind w:left="270" w:hanging="270"/>
        <w:jc w:val="both"/>
        <w:rPr>
          <w:rFonts w:ascii="Amasis MT Pro" w:hAnsi="Amasis MT Pro"/>
          <w:sz w:val="8"/>
          <w:szCs w:val="8"/>
        </w:rPr>
      </w:pPr>
    </w:p>
    <w:p w14:paraId="7122EADF" w14:textId="1E525A9D" w:rsidR="009F4C3D" w:rsidRPr="009F4C3D" w:rsidRDefault="009F4C3D" w:rsidP="003E7EAC">
      <w:pPr>
        <w:ind w:left="270" w:hanging="450"/>
        <w:jc w:val="both"/>
        <w:rPr>
          <w:rFonts w:ascii="Amasis MT Pro" w:hAnsi="Amasis MT Pro"/>
          <w:b/>
          <w:bCs/>
          <w:sz w:val="22"/>
          <w:szCs w:val="22"/>
        </w:rPr>
      </w:pPr>
      <w:r w:rsidRPr="009F4C3D">
        <w:rPr>
          <w:rFonts w:ascii="Amasis MT Pro" w:hAnsi="Amasis MT Pro"/>
          <w:b/>
          <w:bCs/>
          <w:sz w:val="22"/>
          <w:szCs w:val="22"/>
        </w:rPr>
        <w:t>Drawing Structure:</w:t>
      </w:r>
    </w:p>
    <w:p w14:paraId="38F6FA11" w14:textId="22F27D65" w:rsidR="009F4C3D" w:rsidRPr="009F4C3D" w:rsidRDefault="009F4C3D" w:rsidP="003E7EAC">
      <w:pPr>
        <w:numPr>
          <w:ilvl w:val="0"/>
          <w:numId w:val="3"/>
        </w:numPr>
        <w:ind w:left="270" w:hanging="270"/>
        <w:jc w:val="both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Starting at 2:00pm every Saturday, members can activate their tickets for the virtual drawing drum by swiping their card at any Promotional Kiosk machine.</w:t>
      </w:r>
    </w:p>
    <w:p w14:paraId="7AFA9D7C" w14:textId="22530B17" w:rsidR="009F4C3D" w:rsidRPr="009F4C3D" w:rsidRDefault="009F4C3D" w:rsidP="003E7EAC">
      <w:pPr>
        <w:pStyle w:val="ListParagraph"/>
        <w:numPr>
          <w:ilvl w:val="0"/>
          <w:numId w:val="3"/>
        </w:numPr>
        <w:ind w:left="270" w:hanging="270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Starting at 4:00pm and for every 20 minutes until 8:00pm, 2 virtual drawing winners will be selected, and each winner will have the opportunity to play the game and win up to $500 in cash.</w:t>
      </w:r>
    </w:p>
    <w:p w14:paraId="1DA957C2" w14:textId="6932394E" w:rsidR="009F4C3D" w:rsidRPr="009F4C3D" w:rsidRDefault="009F4C3D" w:rsidP="000B0670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Each participant will represent a color during the game using Magnetic Buttons.</w:t>
      </w:r>
    </w:p>
    <w:p w14:paraId="6AC118CC" w14:textId="536325AE" w:rsidR="009F4C3D" w:rsidRPr="009F4C3D" w:rsidRDefault="009F4C3D" w:rsidP="000B0670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Each participant will be given 5 playing cards.</w:t>
      </w:r>
    </w:p>
    <w:p w14:paraId="74C20948" w14:textId="77777777" w:rsidR="009F4C3D" w:rsidRPr="009F4C3D" w:rsidRDefault="009F4C3D" w:rsidP="000B0670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Participants will roll a die to determine who goes first.</w:t>
      </w:r>
    </w:p>
    <w:p w14:paraId="3ED26563" w14:textId="77777777" w:rsidR="009F4C3D" w:rsidRPr="009F4C3D" w:rsidRDefault="009F4C3D" w:rsidP="000B0670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Each participant will choose a card from their hand and place it face up on the discard pile.</w:t>
      </w:r>
    </w:p>
    <w:p w14:paraId="416E6202" w14:textId="7E8D16A8" w:rsidR="009F4C3D" w:rsidRPr="009F4C3D" w:rsidRDefault="009F4C3D" w:rsidP="000B0670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 xml:space="preserve">Then they will place the magnetic button on the corresponding card on the game board </w:t>
      </w:r>
      <w:r w:rsidRPr="003E7EAC">
        <w:rPr>
          <w:rFonts w:ascii="Amasis MT Pro" w:hAnsi="Amasis MT Pro"/>
          <w:color w:val="0070C0"/>
          <w:sz w:val="21"/>
          <w:szCs w:val="21"/>
        </w:rPr>
        <w:t>(Marketing can assist with placing the magnetic buttons on the board).</w:t>
      </w:r>
    </w:p>
    <w:p w14:paraId="4D13B450" w14:textId="66EA3433" w:rsidR="009F4C3D" w:rsidRPr="003E7EAC" w:rsidRDefault="009F4C3D" w:rsidP="000B0670">
      <w:pPr>
        <w:pStyle w:val="ListParagraph"/>
        <w:numPr>
          <w:ilvl w:val="0"/>
          <w:numId w:val="11"/>
        </w:numPr>
        <w:tabs>
          <w:tab w:val="left" w:pos="630"/>
        </w:tabs>
        <w:ind w:left="1080" w:hanging="270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After that, the participant will draw a new card from the draw deck</w:t>
      </w:r>
      <w:r w:rsidR="003E7EAC">
        <w:rPr>
          <w:rFonts w:ascii="Amasis MT Pro" w:hAnsi="Amasis MT Pro"/>
          <w:sz w:val="22"/>
          <w:szCs w:val="22"/>
        </w:rPr>
        <w:t xml:space="preserve"> </w:t>
      </w:r>
      <w:r w:rsidRPr="003E7EAC">
        <w:rPr>
          <w:rFonts w:ascii="Amasis MT Pro" w:hAnsi="Amasis MT Pro"/>
          <w:color w:val="0070C0"/>
          <w:sz w:val="21"/>
          <w:szCs w:val="21"/>
        </w:rPr>
        <w:t>(Participants must always have 5 playing cards in their hand).</w:t>
      </w:r>
    </w:p>
    <w:p w14:paraId="2D01AD2B" w14:textId="2F91046F" w:rsidR="009F4C3D" w:rsidRPr="009F4C3D" w:rsidRDefault="009F4C3D" w:rsidP="000B0670">
      <w:pPr>
        <w:pStyle w:val="ListParagraph"/>
        <w:numPr>
          <w:ilvl w:val="1"/>
          <w:numId w:val="15"/>
        </w:numPr>
        <w:tabs>
          <w:tab w:val="left" w:pos="630"/>
        </w:tabs>
        <w:ind w:left="1080" w:hanging="270"/>
        <w:jc w:val="both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The goal of the game is to complete a succession before the other participant.</w:t>
      </w:r>
    </w:p>
    <w:p w14:paraId="345D0B6F" w14:textId="71ABE76C" w:rsidR="009F4C3D" w:rsidRPr="009F4C3D" w:rsidRDefault="009F4C3D" w:rsidP="000B0670">
      <w:pPr>
        <w:pStyle w:val="ListParagraph"/>
        <w:numPr>
          <w:ilvl w:val="1"/>
          <w:numId w:val="15"/>
        </w:numPr>
        <w:tabs>
          <w:tab w:val="left" w:pos="630"/>
        </w:tabs>
        <w:ind w:left="1080" w:hanging="270"/>
        <w:rPr>
          <w:rFonts w:ascii="Amasis MT Pro" w:hAnsi="Amasis MT Pro"/>
          <w:color w:val="FF0000"/>
          <w:sz w:val="22"/>
          <w:szCs w:val="22"/>
        </w:rPr>
      </w:pPr>
      <w:r w:rsidRPr="009F4C3D">
        <w:rPr>
          <w:rFonts w:ascii="Amasis MT Pro" w:hAnsi="Amasis MT Pro"/>
          <w:color w:val="FF0000"/>
          <w:sz w:val="22"/>
          <w:szCs w:val="22"/>
        </w:rPr>
        <w:t>A succession is a connected line of three magnetic buttons of the same color, arranged either vertically, horizontally, or diagonally on the playing game board.</w:t>
      </w:r>
    </w:p>
    <w:p w14:paraId="708C7FBB" w14:textId="42D05426" w:rsidR="009F4C3D" w:rsidRPr="009F4C3D" w:rsidRDefault="009F4C3D" w:rsidP="000B0670">
      <w:pPr>
        <w:pStyle w:val="ListParagraph"/>
        <w:numPr>
          <w:ilvl w:val="1"/>
          <w:numId w:val="15"/>
        </w:numPr>
        <w:tabs>
          <w:tab w:val="left" w:pos="630"/>
        </w:tabs>
        <w:ind w:left="1080" w:hanging="270"/>
        <w:jc w:val="both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The first participant to complete a succession will win the grand prize of $500 in cash, and 25 Tickets into the grand finale on the last Saturday of the promotion (November 30</w:t>
      </w:r>
      <w:r w:rsidRPr="009F4C3D">
        <w:rPr>
          <w:rFonts w:ascii="Amasis MT Pro" w:hAnsi="Amasis MT Pro"/>
          <w:sz w:val="22"/>
          <w:szCs w:val="22"/>
          <w:vertAlign w:val="superscript"/>
        </w:rPr>
        <w:t>th</w:t>
      </w:r>
      <w:r w:rsidRPr="009F4C3D">
        <w:rPr>
          <w:rFonts w:ascii="Amasis MT Pro" w:hAnsi="Amasis MT Pro"/>
          <w:sz w:val="22"/>
          <w:szCs w:val="22"/>
        </w:rPr>
        <w:t>).</w:t>
      </w:r>
    </w:p>
    <w:p w14:paraId="073629EF" w14:textId="24CC3D07" w:rsidR="009F4C3D" w:rsidRPr="009F4C3D" w:rsidRDefault="009F4C3D" w:rsidP="000B0670">
      <w:pPr>
        <w:pStyle w:val="ListParagraph"/>
        <w:numPr>
          <w:ilvl w:val="1"/>
          <w:numId w:val="15"/>
        </w:numPr>
        <w:tabs>
          <w:tab w:val="left" w:pos="630"/>
        </w:tabs>
        <w:ind w:left="1080" w:hanging="270"/>
        <w:jc w:val="both"/>
        <w:rPr>
          <w:rFonts w:ascii="Amasis MT Pro" w:hAnsi="Amasis MT Pro"/>
          <w:sz w:val="22"/>
          <w:szCs w:val="22"/>
        </w:rPr>
      </w:pPr>
      <w:r w:rsidRPr="009F4C3D">
        <w:rPr>
          <w:rFonts w:ascii="Amasis MT Pro" w:hAnsi="Amasis MT Pro"/>
          <w:sz w:val="22"/>
          <w:szCs w:val="22"/>
        </w:rPr>
        <w:t>The other participant will receive $150 in E-CASH.</w:t>
      </w:r>
    </w:p>
    <w:p w14:paraId="7A5499B4" w14:textId="4ED0D56C" w:rsidR="003E7EAC" w:rsidRPr="003E7EAC" w:rsidRDefault="003E7EAC" w:rsidP="003E7EAC">
      <w:pPr>
        <w:pStyle w:val="ListParagraph"/>
        <w:numPr>
          <w:ilvl w:val="0"/>
          <w:numId w:val="17"/>
        </w:numPr>
        <w:tabs>
          <w:tab w:val="left" w:pos="90"/>
          <w:tab w:val="left" w:pos="270"/>
        </w:tabs>
        <w:spacing w:line="256" w:lineRule="auto"/>
        <w:ind w:hanging="720"/>
        <w:jc w:val="both"/>
        <w:rPr>
          <w:rFonts w:ascii="Amasis MT Pro" w:eastAsia="Calibri" w:hAnsi="Amasis MT Pro" w:cs="Times New Roman"/>
          <w:color w:val="0070C0"/>
          <w:sz w:val="22"/>
          <w:szCs w:val="22"/>
        </w:rPr>
      </w:pPr>
      <w:r w:rsidRPr="003E7EAC">
        <w:rPr>
          <w:rFonts w:ascii="Amasis MT Pro" w:eastAsia="Calibri" w:hAnsi="Amasis MT Pro" w:cs="Times New Roman"/>
          <w:color w:val="0070C0"/>
          <w:sz w:val="22"/>
          <w:szCs w:val="22"/>
        </w:rPr>
        <w:t>Marketing will not seek additional participants if those originally called during a specific drawing time are absent:</w:t>
      </w:r>
    </w:p>
    <w:p w14:paraId="1A998CA6" w14:textId="77777777" w:rsidR="003E7EAC" w:rsidRPr="008A7273" w:rsidRDefault="003E7EAC" w:rsidP="000B0670">
      <w:pPr>
        <w:numPr>
          <w:ilvl w:val="0"/>
          <w:numId w:val="18"/>
        </w:numPr>
        <w:tabs>
          <w:tab w:val="left" w:pos="90"/>
          <w:tab w:val="left" w:pos="720"/>
        </w:tabs>
        <w:spacing w:after="160" w:line="256" w:lineRule="auto"/>
        <w:ind w:hanging="270"/>
        <w:contextualSpacing/>
        <w:jc w:val="both"/>
        <w:rPr>
          <w:rFonts w:ascii="Amasis MT Pro" w:eastAsia="Calibri" w:hAnsi="Amasis MT Pro" w:cs="Times New Roman"/>
          <w:sz w:val="22"/>
          <w:szCs w:val="22"/>
        </w:rPr>
      </w:pPr>
      <w:r w:rsidRPr="008A7273">
        <w:rPr>
          <w:rFonts w:ascii="Amasis MT Pro" w:eastAsia="Calibri" w:hAnsi="Amasis MT Pro" w:cs="Times New Roman"/>
          <w:sz w:val="22"/>
          <w:szCs w:val="22"/>
        </w:rPr>
        <w:t>If only one participant is present, they will automatically win the $500 in cash.</w:t>
      </w:r>
    </w:p>
    <w:p w14:paraId="43CD71A4" w14:textId="10A4F3FE" w:rsidR="000B0670" w:rsidRDefault="003E7EAC" w:rsidP="000B0670">
      <w:pPr>
        <w:numPr>
          <w:ilvl w:val="0"/>
          <w:numId w:val="18"/>
        </w:numPr>
        <w:tabs>
          <w:tab w:val="left" w:pos="90"/>
        </w:tabs>
        <w:spacing w:after="160" w:line="256" w:lineRule="auto"/>
        <w:ind w:hanging="270"/>
        <w:contextualSpacing/>
        <w:jc w:val="both"/>
        <w:rPr>
          <w:rFonts w:ascii="Amasis MT Pro" w:eastAsia="Calibri" w:hAnsi="Amasis MT Pro" w:cs="Times New Roman"/>
          <w:color w:val="FF0000"/>
          <w:sz w:val="22"/>
          <w:szCs w:val="22"/>
        </w:rPr>
      </w:pPr>
      <w:r w:rsidRPr="008A7273">
        <w:rPr>
          <w:rFonts w:ascii="Amasis MT Pro" w:eastAsia="Calibri" w:hAnsi="Amasis MT Pro" w:cs="Times New Roman"/>
          <w:color w:val="FF0000"/>
          <w:sz w:val="22"/>
          <w:szCs w:val="22"/>
        </w:rPr>
        <w:t>If none of the 2 participants are present, all Cash and E-CASH will be added to the grand finale on the last Saturday of the promotion</w:t>
      </w:r>
      <w:r w:rsidR="000B0670">
        <w:rPr>
          <w:rFonts w:ascii="Amasis MT Pro" w:eastAsia="Calibri" w:hAnsi="Amasis MT Pro" w:cs="Times New Roman"/>
          <w:color w:val="FF0000"/>
          <w:sz w:val="22"/>
          <w:szCs w:val="22"/>
        </w:rPr>
        <w:t>.</w:t>
      </w:r>
    </w:p>
    <w:p w14:paraId="2E35E9CF" w14:textId="55E684E0" w:rsidR="009E1FD8" w:rsidRPr="009E1FD8" w:rsidRDefault="009E1FD8" w:rsidP="000B0670">
      <w:pPr>
        <w:numPr>
          <w:ilvl w:val="0"/>
          <w:numId w:val="18"/>
        </w:numPr>
        <w:tabs>
          <w:tab w:val="left" w:pos="90"/>
        </w:tabs>
        <w:spacing w:after="160" w:line="256" w:lineRule="auto"/>
        <w:ind w:hanging="270"/>
        <w:contextualSpacing/>
        <w:jc w:val="both"/>
        <w:rPr>
          <w:rFonts w:ascii="Amasis MT Pro" w:eastAsia="Calibri" w:hAnsi="Amasis MT Pro" w:cs="Times New Roman"/>
          <w:color w:val="000000" w:themeColor="text1"/>
          <w:sz w:val="20"/>
          <w:szCs w:val="20"/>
        </w:rPr>
      </w:pPr>
      <w:r w:rsidRPr="009E1FD8">
        <w:rPr>
          <w:rFonts w:ascii="Amasis MT Pro" w:eastAsia="Calibri" w:hAnsi="Amasis MT Pro" w:cs="Times New Roman"/>
          <w:color w:val="000000" w:themeColor="text1"/>
          <w:sz w:val="20"/>
          <w:szCs w:val="20"/>
        </w:rPr>
        <w:t xml:space="preserve">The Grand Finale progressive prizes will be displayed every Saturday at the conclusion of the promotion </w:t>
      </w:r>
      <w:r>
        <w:rPr>
          <w:rFonts w:ascii="Amasis MT Pro" w:eastAsia="Calibri" w:hAnsi="Amasis MT Pro" w:cs="Times New Roman"/>
          <w:color w:val="000000" w:themeColor="text1"/>
          <w:sz w:val="20"/>
          <w:szCs w:val="20"/>
        </w:rPr>
        <w:t>on a</w:t>
      </w:r>
      <w:r w:rsidRPr="009E1FD8">
        <w:rPr>
          <w:rFonts w:ascii="Amasis MT Pro" w:eastAsia="Calibri" w:hAnsi="Amasis MT Pro" w:cs="Times New Roman"/>
          <w:color w:val="000000" w:themeColor="text1"/>
          <w:sz w:val="20"/>
          <w:szCs w:val="20"/>
        </w:rPr>
        <w:t xml:space="preserve"> monitor located next to Guest Services.</w:t>
      </w:r>
    </w:p>
    <w:p w14:paraId="6F4B3B5C" w14:textId="1B6B4741" w:rsidR="000B0670" w:rsidRPr="008A7273" w:rsidRDefault="000B0670" w:rsidP="000B0670">
      <w:pPr>
        <w:pStyle w:val="NoSpacing"/>
        <w:rPr>
          <w:rFonts w:ascii="Amasis MT Pro" w:hAnsi="Amasis MT Pro"/>
          <w:b/>
          <w:bCs/>
        </w:rPr>
      </w:pPr>
      <w:r w:rsidRPr="000B0670">
        <w:rPr>
          <w:rFonts w:ascii="Amasis MT Pro" w:hAnsi="Amasis MT Pro"/>
          <w:b/>
          <w:bCs/>
        </w:rPr>
        <w:t>Grand Finale:</w:t>
      </w:r>
    </w:p>
    <w:p w14:paraId="2DBAC434" w14:textId="1B58980A" w:rsidR="000B0670" w:rsidRPr="000B0670" w:rsidRDefault="000B0670" w:rsidP="000B0670">
      <w:pPr>
        <w:pStyle w:val="ListParagraph"/>
        <w:numPr>
          <w:ilvl w:val="0"/>
          <w:numId w:val="20"/>
        </w:numPr>
        <w:tabs>
          <w:tab w:val="left" w:pos="90"/>
        </w:tabs>
        <w:spacing w:after="160" w:line="256" w:lineRule="auto"/>
        <w:ind w:left="270" w:hanging="270"/>
        <w:jc w:val="both"/>
        <w:rPr>
          <w:rFonts w:ascii="Amasis MT Pro" w:eastAsia="Calibri" w:hAnsi="Amasis MT Pro" w:cs="Times New Roman"/>
          <w:color w:val="0070C0"/>
          <w:sz w:val="22"/>
          <w:szCs w:val="22"/>
        </w:rPr>
      </w:pPr>
      <w:r w:rsidRPr="000B0670">
        <w:rPr>
          <w:rFonts w:ascii="Amasis MT Pro" w:eastAsia="Calibri" w:hAnsi="Amasis MT Pro" w:cs="Times New Roman"/>
          <w:sz w:val="22"/>
          <w:szCs w:val="22"/>
        </w:rPr>
        <w:t>The Grand Finale will take place on the last Saturday of the month, November 30</w:t>
      </w:r>
      <w:r w:rsidRPr="00160991">
        <w:rPr>
          <w:rFonts w:ascii="Amasis MT Pro" w:eastAsia="Calibri" w:hAnsi="Amasis MT Pro" w:cs="Times New Roman"/>
          <w:sz w:val="22"/>
          <w:szCs w:val="22"/>
          <w:vertAlign w:val="superscript"/>
        </w:rPr>
        <w:t>th</w:t>
      </w:r>
      <w:r w:rsidRPr="000B0670">
        <w:rPr>
          <w:rFonts w:ascii="Amasis MT Pro" w:eastAsia="Calibri" w:hAnsi="Amasis MT Pro" w:cs="Times New Roman"/>
          <w:sz w:val="22"/>
          <w:szCs w:val="22"/>
        </w:rPr>
        <w:t>, from 4:00pm to 8:00pm.</w:t>
      </w:r>
    </w:p>
    <w:p w14:paraId="5E6A6E7A" w14:textId="45CDBFF5" w:rsidR="000B0670" w:rsidRPr="00FE5435" w:rsidRDefault="000B0670" w:rsidP="000B0670">
      <w:pPr>
        <w:pStyle w:val="ListParagraph"/>
        <w:numPr>
          <w:ilvl w:val="0"/>
          <w:numId w:val="21"/>
        </w:numPr>
        <w:tabs>
          <w:tab w:val="left" w:pos="90"/>
        </w:tabs>
        <w:spacing w:after="160" w:line="256" w:lineRule="auto"/>
        <w:ind w:left="1080" w:hanging="270"/>
        <w:jc w:val="both"/>
        <w:rPr>
          <w:rFonts w:ascii="Amasis MT Pro" w:eastAsia="Calibri" w:hAnsi="Amasis MT Pro" w:cs="Times New Roman"/>
          <w:sz w:val="22"/>
          <w:szCs w:val="22"/>
        </w:rPr>
      </w:pPr>
      <w:r w:rsidRPr="00FE5435">
        <w:rPr>
          <w:rFonts w:ascii="Amasis MT Pro" w:eastAsia="Calibri" w:hAnsi="Amasis MT Pro" w:cs="Times New Roman"/>
          <w:sz w:val="22"/>
          <w:szCs w:val="22"/>
        </w:rPr>
        <w:t>The first participant to complete a succession will win the grand prize of $1,000 in cash.</w:t>
      </w:r>
    </w:p>
    <w:p w14:paraId="341D1756" w14:textId="77777777" w:rsidR="000B0670" w:rsidRPr="000B0670" w:rsidRDefault="000B0670" w:rsidP="000B0670">
      <w:pPr>
        <w:pStyle w:val="ListParagraph"/>
        <w:numPr>
          <w:ilvl w:val="0"/>
          <w:numId w:val="21"/>
        </w:numPr>
        <w:tabs>
          <w:tab w:val="left" w:pos="90"/>
        </w:tabs>
        <w:spacing w:after="160" w:line="256" w:lineRule="auto"/>
        <w:ind w:left="1080" w:hanging="270"/>
        <w:jc w:val="both"/>
        <w:rPr>
          <w:rFonts w:ascii="Amasis MT Pro" w:eastAsia="Calibri" w:hAnsi="Amasis MT Pro" w:cs="Times New Roman"/>
          <w:sz w:val="22"/>
          <w:szCs w:val="22"/>
        </w:rPr>
      </w:pPr>
      <w:r w:rsidRPr="000B0670">
        <w:rPr>
          <w:rFonts w:ascii="Amasis MT Pro" w:eastAsia="Calibri" w:hAnsi="Amasis MT Pro" w:cs="Times New Roman"/>
          <w:sz w:val="22"/>
          <w:szCs w:val="22"/>
        </w:rPr>
        <w:t>The other participant will receive $200 in E-CASH.</w:t>
      </w:r>
    </w:p>
    <w:p w14:paraId="4A090BCC" w14:textId="6B7E7056" w:rsidR="000B0670" w:rsidRPr="00FE5435" w:rsidRDefault="000B0670" w:rsidP="009E1FD8">
      <w:pPr>
        <w:pStyle w:val="ListParagraph"/>
        <w:numPr>
          <w:ilvl w:val="0"/>
          <w:numId w:val="21"/>
        </w:numPr>
        <w:tabs>
          <w:tab w:val="left" w:pos="90"/>
        </w:tabs>
        <w:spacing w:after="160" w:line="256" w:lineRule="auto"/>
        <w:ind w:left="1080" w:hanging="274"/>
        <w:jc w:val="both"/>
        <w:rPr>
          <w:rFonts w:ascii="Amasis MT Pro" w:eastAsia="Calibri" w:hAnsi="Amasis MT Pro" w:cs="Times New Roman"/>
          <w:color w:val="FF0000"/>
          <w:sz w:val="22"/>
          <w:szCs w:val="22"/>
        </w:rPr>
      </w:pPr>
      <w:r w:rsidRPr="00FE5435">
        <w:rPr>
          <w:rFonts w:ascii="Amasis MT Pro" w:eastAsia="Calibri" w:hAnsi="Amasis MT Pro" w:cs="Times New Roman"/>
          <w:color w:val="FF0000"/>
          <w:sz w:val="22"/>
          <w:szCs w:val="22"/>
        </w:rPr>
        <w:t>Prizes may increase based on the number of participants who did not show up during the first four Saturdays of the promotion.</w:t>
      </w:r>
    </w:p>
    <w:p w14:paraId="7DB8AF03" w14:textId="77777777" w:rsidR="00D146C4" w:rsidRPr="00D146C4" w:rsidRDefault="00D146C4" w:rsidP="009E1FD8">
      <w:pPr>
        <w:numPr>
          <w:ilvl w:val="0"/>
          <w:numId w:val="4"/>
        </w:numPr>
        <w:ind w:left="270" w:hanging="274"/>
        <w:jc w:val="both"/>
        <w:rPr>
          <w:rFonts w:ascii="Amasis MT Pro" w:hAnsi="Amasis MT Pro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>Winners have 2 minutes to arrive at the promotion area after their name is called.</w:t>
      </w:r>
    </w:p>
    <w:p w14:paraId="39E2909E" w14:textId="670481DB" w:rsidR="00005519" w:rsidRPr="00D146C4" w:rsidRDefault="00005519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 xml:space="preserve">Winners are eligible to </w:t>
      </w:r>
      <w:r w:rsidR="00160991">
        <w:rPr>
          <w:rFonts w:ascii="Amasis MT Pro" w:hAnsi="Amasis MT Pro"/>
          <w:sz w:val="20"/>
          <w:szCs w:val="20"/>
        </w:rPr>
        <w:t>be called</w:t>
      </w:r>
      <w:r w:rsidRPr="00D146C4">
        <w:rPr>
          <w:rFonts w:ascii="Amasis MT Pro" w:hAnsi="Amasis MT Pro"/>
          <w:sz w:val="20"/>
          <w:szCs w:val="20"/>
        </w:rPr>
        <w:t xml:space="preserve"> twice during each Saturday drawing.</w:t>
      </w:r>
    </w:p>
    <w:p w14:paraId="71C284CB" w14:textId="45E33E87" w:rsidR="009A5A7F" w:rsidRPr="00D146C4" w:rsidRDefault="009A5A7F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>E-CASH will be available for 6 days.</w:t>
      </w:r>
    </w:p>
    <w:p w14:paraId="52DB9F82" w14:textId="72C45A20" w:rsidR="00DB359A" w:rsidRPr="00D146C4" w:rsidRDefault="000E48C0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>G</w:t>
      </w:r>
      <w:r w:rsidR="00AE3310" w:rsidRPr="00D146C4">
        <w:rPr>
          <w:rFonts w:ascii="Amasis MT Pro" w:hAnsi="Amasis MT Pro"/>
          <w:sz w:val="20"/>
          <w:szCs w:val="20"/>
        </w:rPr>
        <w:t>uests</w:t>
      </w:r>
      <w:r w:rsidR="00DB359A" w:rsidRPr="00D146C4">
        <w:rPr>
          <w:rFonts w:ascii="Amasis MT Pro" w:hAnsi="Amasis MT Pro"/>
          <w:sz w:val="20"/>
          <w:szCs w:val="20"/>
        </w:rPr>
        <w:t xml:space="preserve"> Social Security number will need to be on file to collect any prize.</w:t>
      </w:r>
    </w:p>
    <w:p w14:paraId="036F1FEF" w14:textId="6BBEA5A3" w:rsidR="00DB359A" w:rsidRPr="00D146C4" w:rsidRDefault="00AE3310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>Guests</w:t>
      </w:r>
      <w:r w:rsidR="00DB359A" w:rsidRPr="00D146C4">
        <w:rPr>
          <w:rFonts w:ascii="Amasis MT Pro" w:hAnsi="Amasis MT Pro"/>
          <w:sz w:val="20"/>
          <w:szCs w:val="20"/>
        </w:rPr>
        <w:t xml:space="preserve"> are responsible for all applicable taxes.</w:t>
      </w:r>
    </w:p>
    <w:p w14:paraId="19DB5365" w14:textId="77777777" w:rsidR="00FE5435" w:rsidRPr="00D146C4" w:rsidRDefault="00FE5435" w:rsidP="00FE5435">
      <w:pPr>
        <w:pStyle w:val="ListParagraph"/>
        <w:numPr>
          <w:ilvl w:val="0"/>
          <w:numId w:val="4"/>
        </w:numPr>
        <w:ind w:left="270" w:hanging="270"/>
        <w:jc w:val="both"/>
        <w:rPr>
          <w:rFonts w:ascii="Amasis MT Pro" w:eastAsiaTheme="minorHAnsi" w:hAnsi="Amasis MT Pro" w:cstheme="minorBidi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>The drawing drum will be emptied every Saturday at the conclusion of the promotion.</w:t>
      </w:r>
    </w:p>
    <w:p w14:paraId="4F610616" w14:textId="06021B3B" w:rsidR="00D3073C" w:rsidRPr="00D146C4" w:rsidRDefault="00815B2D" w:rsidP="00FE5435">
      <w:pPr>
        <w:pStyle w:val="ListParagraph"/>
        <w:numPr>
          <w:ilvl w:val="0"/>
          <w:numId w:val="4"/>
        </w:numPr>
        <w:ind w:left="270" w:hanging="270"/>
        <w:jc w:val="both"/>
        <w:rPr>
          <w:rFonts w:ascii="Amasis MT Pro" w:eastAsiaTheme="minorHAnsi" w:hAnsi="Amasis MT Pro" w:cstheme="minorBidi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>Rules &amp; Regulations are subject to change.</w:t>
      </w:r>
    </w:p>
    <w:p w14:paraId="174789F4" w14:textId="0ADC6D10" w:rsidR="00DB359A" w:rsidRPr="00D146C4" w:rsidRDefault="00DB359A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 xml:space="preserve">Participation in this promotion grants </w:t>
      </w:r>
      <w:r w:rsidR="00F62FFE" w:rsidRPr="00D146C4">
        <w:rPr>
          <w:rFonts w:ascii="Amasis MT Pro" w:hAnsi="Amasis MT Pro"/>
          <w:sz w:val="20"/>
          <w:szCs w:val="20"/>
        </w:rPr>
        <w:t>J Resort</w:t>
      </w:r>
      <w:r w:rsidRPr="00D146C4">
        <w:rPr>
          <w:rFonts w:ascii="Amasis MT Pro" w:hAnsi="Amasis MT Pro"/>
          <w:sz w:val="20"/>
          <w:szCs w:val="20"/>
        </w:rPr>
        <w:t xml:space="preserve"> permission to utilize any photos taken for Marketing purposes.</w:t>
      </w:r>
    </w:p>
    <w:p w14:paraId="317DCEEE" w14:textId="2ABACCE1" w:rsidR="00646ABF" w:rsidRPr="00D146C4" w:rsidRDefault="00DB359A" w:rsidP="003E7EAC">
      <w:pPr>
        <w:numPr>
          <w:ilvl w:val="0"/>
          <w:numId w:val="4"/>
        </w:numPr>
        <w:ind w:left="270" w:hanging="270"/>
        <w:jc w:val="both"/>
        <w:rPr>
          <w:rFonts w:ascii="Amasis MT Pro" w:hAnsi="Amasis MT Pro"/>
          <w:sz w:val="20"/>
          <w:szCs w:val="20"/>
        </w:rPr>
      </w:pPr>
      <w:r w:rsidRPr="00D146C4">
        <w:rPr>
          <w:rFonts w:ascii="Amasis MT Pro" w:hAnsi="Amasis MT Pro"/>
          <w:sz w:val="20"/>
          <w:szCs w:val="20"/>
        </w:rPr>
        <w:t>Management reserves all rights to change, alter or cancel this promotion at any time, with or without notice.</w:t>
      </w:r>
    </w:p>
    <w:sectPr w:rsidR="00646ABF" w:rsidRPr="00D146C4" w:rsidSect="009E1FD8">
      <w:pgSz w:w="12240" w:h="15840"/>
      <w:pgMar w:top="180" w:right="45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C008"/>
      </v:shape>
    </w:pict>
  </w:numPicBullet>
  <w:numPicBullet w:numPicBulletId="1">
    <w:pict>
      <v:shape id="_x0000_i1053" type="#_x0000_t75" style="width:467.25pt;height:571.5pt" o:bullet="t">
        <v:imagedata r:id="rId2" o:title="J logo"/>
      </v:shape>
    </w:pict>
  </w:numPicBullet>
  <w:numPicBullet w:numPicBulletId="2">
    <w:pict>
      <v:shape id="_x0000_i1054" type="#_x0000_t75" style="width:451.5pt;height:451.5pt" o:bullet="t">
        <v:imagedata r:id="rId3" o:title="GDWR PNG Logo"/>
      </v:shape>
    </w:pict>
  </w:numPicBullet>
  <w:abstractNum w:abstractNumId="0" w15:restartNumberingAfterBreak="0">
    <w:nsid w:val="0EC12A97"/>
    <w:multiLevelType w:val="hybridMultilevel"/>
    <w:tmpl w:val="40C2A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E1121"/>
    <w:multiLevelType w:val="hybridMultilevel"/>
    <w:tmpl w:val="A3964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043F8"/>
    <w:multiLevelType w:val="hybridMultilevel"/>
    <w:tmpl w:val="9C0E7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04531"/>
    <w:multiLevelType w:val="hybridMultilevel"/>
    <w:tmpl w:val="51BABD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7E78CD"/>
    <w:multiLevelType w:val="hybridMultilevel"/>
    <w:tmpl w:val="3314DD8A"/>
    <w:lvl w:ilvl="0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395F21"/>
    <w:multiLevelType w:val="hybridMultilevel"/>
    <w:tmpl w:val="E194A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30C"/>
    <w:multiLevelType w:val="hybridMultilevel"/>
    <w:tmpl w:val="7FE4CF0E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2B466EA"/>
    <w:multiLevelType w:val="hybridMultilevel"/>
    <w:tmpl w:val="17A8F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34086E"/>
    <w:multiLevelType w:val="hybridMultilevel"/>
    <w:tmpl w:val="3EA84464"/>
    <w:lvl w:ilvl="0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711394"/>
    <w:multiLevelType w:val="hybridMultilevel"/>
    <w:tmpl w:val="A336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E3E25"/>
    <w:multiLevelType w:val="hybridMultilevel"/>
    <w:tmpl w:val="7BB8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13058"/>
    <w:multiLevelType w:val="hybridMultilevel"/>
    <w:tmpl w:val="00B68606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53338"/>
    <w:multiLevelType w:val="hybridMultilevel"/>
    <w:tmpl w:val="E202F50E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A2DAF"/>
    <w:multiLevelType w:val="hybridMultilevel"/>
    <w:tmpl w:val="3F203DDE"/>
    <w:lvl w:ilvl="0" w:tplc="23CEF02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E2E8F"/>
    <w:multiLevelType w:val="hybridMultilevel"/>
    <w:tmpl w:val="DAF20874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51737"/>
    <w:multiLevelType w:val="hybridMultilevel"/>
    <w:tmpl w:val="AAA4D3C0"/>
    <w:lvl w:ilvl="0" w:tplc="23CEF02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F836DE"/>
    <w:multiLevelType w:val="hybridMultilevel"/>
    <w:tmpl w:val="E30E51E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17"/>
  </w:num>
  <w:num w:numId="2" w16cid:durableId="504397380">
    <w:abstractNumId w:val="11"/>
  </w:num>
  <w:num w:numId="3" w16cid:durableId="879978533">
    <w:abstractNumId w:val="20"/>
  </w:num>
  <w:num w:numId="4" w16cid:durableId="407583315">
    <w:abstractNumId w:val="10"/>
  </w:num>
  <w:num w:numId="5" w16cid:durableId="424346426">
    <w:abstractNumId w:val="14"/>
  </w:num>
  <w:num w:numId="6" w16cid:durableId="919680676">
    <w:abstractNumId w:val="5"/>
  </w:num>
  <w:num w:numId="7" w16cid:durableId="228348570">
    <w:abstractNumId w:val="4"/>
  </w:num>
  <w:num w:numId="8" w16cid:durableId="1749621012">
    <w:abstractNumId w:val="8"/>
  </w:num>
  <w:num w:numId="9" w16cid:durableId="978923118">
    <w:abstractNumId w:val="15"/>
  </w:num>
  <w:num w:numId="10" w16cid:durableId="1249651065">
    <w:abstractNumId w:val="1"/>
  </w:num>
  <w:num w:numId="11" w16cid:durableId="1898928197">
    <w:abstractNumId w:val="0"/>
  </w:num>
  <w:num w:numId="12" w16cid:durableId="355927111">
    <w:abstractNumId w:val="9"/>
  </w:num>
  <w:num w:numId="13" w16cid:durableId="220991282">
    <w:abstractNumId w:val="2"/>
  </w:num>
  <w:num w:numId="14" w16cid:durableId="2126537287">
    <w:abstractNumId w:val="3"/>
  </w:num>
  <w:num w:numId="15" w16cid:durableId="109326377">
    <w:abstractNumId w:val="6"/>
  </w:num>
  <w:num w:numId="16" w16cid:durableId="1240210935">
    <w:abstractNumId w:val="19"/>
  </w:num>
  <w:num w:numId="17" w16cid:durableId="383986021">
    <w:abstractNumId w:val="13"/>
  </w:num>
  <w:num w:numId="18" w16cid:durableId="1585921205">
    <w:abstractNumId w:val="7"/>
  </w:num>
  <w:num w:numId="19" w16cid:durableId="1192916116">
    <w:abstractNumId w:val="16"/>
  </w:num>
  <w:num w:numId="20" w16cid:durableId="1334144957">
    <w:abstractNumId w:val="18"/>
  </w:num>
  <w:num w:numId="21" w16cid:durableId="13943562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05519"/>
    <w:rsid w:val="000224CB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0670"/>
    <w:rsid w:val="000B25BC"/>
    <w:rsid w:val="000D5099"/>
    <w:rsid w:val="000E48C0"/>
    <w:rsid w:val="000F5B92"/>
    <w:rsid w:val="0013057C"/>
    <w:rsid w:val="00160991"/>
    <w:rsid w:val="001C5207"/>
    <w:rsid w:val="001D634E"/>
    <w:rsid w:val="001F2B3A"/>
    <w:rsid w:val="001F6CF9"/>
    <w:rsid w:val="001F70FA"/>
    <w:rsid w:val="00206DC3"/>
    <w:rsid w:val="00216DAE"/>
    <w:rsid w:val="002336A5"/>
    <w:rsid w:val="00235C24"/>
    <w:rsid w:val="00237F5C"/>
    <w:rsid w:val="0024231F"/>
    <w:rsid w:val="00244EE4"/>
    <w:rsid w:val="00254886"/>
    <w:rsid w:val="0027225D"/>
    <w:rsid w:val="00281C3A"/>
    <w:rsid w:val="002A1DD1"/>
    <w:rsid w:val="002A684E"/>
    <w:rsid w:val="002A785A"/>
    <w:rsid w:val="002B6C0F"/>
    <w:rsid w:val="002C6E31"/>
    <w:rsid w:val="002D210A"/>
    <w:rsid w:val="002D7E47"/>
    <w:rsid w:val="002F1EED"/>
    <w:rsid w:val="003060BA"/>
    <w:rsid w:val="00327AEF"/>
    <w:rsid w:val="0033306A"/>
    <w:rsid w:val="00345494"/>
    <w:rsid w:val="003454EC"/>
    <w:rsid w:val="0039742E"/>
    <w:rsid w:val="003B0D16"/>
    <w:rsid w:val="003B70C3"/>
    <w:rsid w:val="003E0986"/>
    <w:rsid w:val="003E5EE2"/>
    <w:rsid w:val="003E7EAC"/>
    <w:rsid w:val="00405295"/>
    <w:rsid w:val="00447380"/>
    <w:rsid w:val="00452C50"/>
    <w:rsid w:val="00457516"/>
    <w:rsid w:val="0047211E"/>
    <w:rsid w:val="00486682"/>
    <w:rsid w:val="004919C0"/>
    <w:rsid w:val="00492FB6"/>
    <w:rsid w:val="004945FF"/>
    <w:rsid w:val="004B6C90"/>
    <w:rsid w:val="004C3A18"/>
    <w:rsid w:val="004D3A8C"/>
    <w:rsid w:val="00503384"/>
    <w:rsid w:val="00504B17"/>
    <w:rsid w:val="0051030B"/>
    <w:rsid w:val="005143B6"/>
    <w:rsid w:val="00520A31"/>
    <w:rsid w:val="0052766A"/>
    <w:rsid w:val="00536B12"/>
    <w:rsid w:val="005379D9"/>
    <w:rsid w:val="0058155F"/>
    <w:rsid w:val="005977F9"/>
    <w:rsid w:val="00597F2B"/>
    <w:rsid w:val="005A7E09"/>
    <w:rsid w:val="005C4BDA"/>
    <w:rsid w:val="005F3AE2"/>
    <w:rsid w:val="00604788"/>
    <w:rsid w:val="00610158"/>
    <w:rsid w:val="00645148"/>
    <w:rsid w:val="0064614A"/>
    <w:rsid w:val="00646ABF"/>
    <w:rsid w:val="006741F1"/>
    <w:rsid w:val="006814AE"/>
    <w:rsid w:val="00684A42"/>
    <w:rsid w:val="00686F28"/>
    <w:rsid w:val="006B61FD"/>
    <w:rsid w:val="006D5E3A"/>
    <w:rsid w:val="006E453C"/>
    <w:rsid w:val="0070751C"/>
    <w:rsid w:val="00710D72"/>
    <w:rsid w:val="007363A5"/>
    <w:rsid w:val="00750709"/>
    <w:rsid w:val="00761323"/>
    <w:rsid w:val="0076499E"/>
    <w:rsid w:val="007B7BC4"/>
    <w:rsid w:val="007E7E53"/>
    <w:rsid w:val="00812CB2"/>
    <w:rsid w:val="00815B2D"/>
    <w:rsid w:val="00817CF0"/>
    <w:rsid w:val="00826360"/>
    <w:rsid w:val="0084640D"/>
    <w:rsid w:val="00854774"/>
    <w:rsid w:val="00863173"/>
    <w:rsid w:val="00866782"/>
    <w:rsid w:val="00894079"/>
    <w:rsid w:val="008A030B"/>
    <w:rsid w:val="008A7A63"/>
    <w:rsid w:val="008D5581"/>
    <w:rsid w:val="008F22AB"/>
    <w:rsid w:val="008F782C"/>
    <w:rsid w:val="00922269"/>
    <w:rsid w:val="00952DF8"/>
    <w:rsid w:val="00962715"/>
    <w:rsid w:val="0098578A"/>
    <w:rsid w:val="00990144"/>
    <w:rsid w:val="009A5A7F"/>
    <w:rsid w:val="009B40ED"/>
    <w:rsid w:val="009E1FD8"/>
    <w:rsid w:val="009E7B8F"/>
    <w:rsid w:val="009F14EF"/>
    <w:rsid w:val="009F4C3D"/>
    <w:rsid w:val="00A04A16"/>
    <w:rsid w:val="00A07FCB"/>
    <w:rsid w:val="00A3175C"/>
    <w:rsid w:val="00A325E5"/>
    <w:rsid w:val="00A3483B"/>
    <w:rsid w:val="00A41A39"/>
    <w:rsid w:val="00A43537"/>
    <w:rsid w:val="00A44C67"/>
    <w:rsid w:val="00A7493E"/>
    <w:rsid w:val="00AA55BA"/>
    <w:rsid w:val="00AB2159"/>
    <w:rsid w:val="00AE3310"/>
    <w:rsid w:val="00B07CB8"/>
    <w:rsid w:val="00B32B45"/>
    <w:rsid w:val="00B32D7B"/>
    <w:rsid w:val="00B64D08"/>
    <w:rsid w:val="00B972A7"/>
    <w:rsid w:val="00BA376B"/>
    <w:rsid w:val="00BB3E3F"/>
    <w:rsid w:val="00BC4B67"/>
    <w:rsid w:val="00C1080F"/>
    <w:rsid w:val="00C323DE"/>
    <w:rsid w:val="00C33832"/>
    <w:rsid w:val="00C50CB4"/>
    <w:rsid w:val="00C5679E"/>
    <w:rsid w:val="00C612E2"/>
    <w:rsid w:val="00C95F3C"/>
    <w:rsid w:val="00CD2A41"/>
    <w:rsid w:val="00CE2675"/>
    <w:rsid w:val="00CF379E"/>
    <w:rsid w:val="00CF4EB9"/>
    <w:rsid w:val="00D146C4"/>
    <w:rsid w:val="00D3073C"/>
    <w:rsid w:val="00D759D0"/>
    <w:rsid w:val="00DA7948"/>
    <w:rsid w:val="00DB359A"/>
    <w:rsid w:val="00DC4965"/>
    <w:rsid w:val="00E365AD"/>
    <w:rsid w:val="00E55867"/>
    <w:rsid w:val="00E87BD3"/>
    <w:rsid w:val="00EC48A4"/>
    <w:rsid w:val="00F12A25"/>
    <w:rsid w:val="00F62FFE"/>
    <w:rsid w:val="00FA1515"/>
    <w:rsid w:val="00FE5435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0338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627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15</cp:revision>
  <cp:lastPrinted>2018-12-19T20:18:00Z</cp:lastPrinted>
  <dcterms:created xsi:type="dcterms:W3CDTF">2024-09-11T18:07:00Z</dcterms:created>
  <dcterms:modified xsi:type="dcterms:W3CDTF">2024-10-15T16:55:00Z</dcterms:modified>
</cp:coreProperties>
</file>